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8DB" w:rsidRPr="00D266BB" w:rsidRDefault="000928DB" w:rsidP="000928DB">
      <w:pPr>
        <w:jc w:val="center"/>
        <w:rPr>
          <w:sz w:val="28"/>
          <w:szCs w:val="28"/>
          <w:lang w:val="kk-KZ"/>
        </w:rPr>
      </w:pPr>
      <w:r w:rsidRPr="00D266BB">
        <w:rPr>
          <w:bCs/>
          <w:sz w:val="28"/>
          <w:szCs w:val="28"/>
        </w:rPr>
        <w:t xml:space="preserve">2. </w:t>
      </w:r>
      <w:bookmarkStart w:id="0" w:name="_Toc57015017"/>
      <w:r w:rsidRPr="00D266BB">
        <w:rPr>
          <w:b/>
          <w:bCs/>
          <w:color w:val="000000"/>
          <w:sz w:val="28"/>
          <w:szCs w:val="28"/>
        </w:rPr>
        <w:t>ЕКІ МЕРИДИАН МЕН ПАПАЛЛЕЛДЕРДІҢ ҰЗЫНДЫҒЫН ЕСЕПТЕУ</w:t>
      </w:r>
    </w:p>
    <w:p w:rsidR="000928DB" w:rsidRPr="00D266BB" w:rsidRDefault="000928DB" w:rsidP="000928DB">
      <w:pPr>
        <w:pStyle w:val="1"/>
        <w:spacing w:line="240" w:lineRule="auto"/>
        <w:jc w:val="center"/>
        <w:rPr>
          <w:bCs/>
          <w:spacing w:val="0"/>
          <w:sz w:val="28"/>
          <w:szCs w:val="28"/>
          <w:lang w:val="kk-KZ"/>
        </w:rPr>
      </w:pPr>
    </w:p>
    <w:bookmarkEnd w:id="0"/>
    <w:p w:rsidR="000928DB" w:rsidRPr="00D266BB" w:rsidRDefault="000928DB" w:rsidP="000928DB">
      <w:pPr>
        <w:shd w:val="clear" w:color="auto" w:fill="FFFFFF"/>
        <w:ind w:firstLine="851"/>
        <w:jc w:val="both"/>
        <w:rPr>
          <w:sz w:val="28"/>
          <w:szCs w:val="28"/>
          <w:lang w:val="kk-KZ"/>
        </w:rPr>
      </w:pPr>
      <w:r w:rsidRPr="00D266BB">
        <w:rPr>
          <w:color w:val="000000"/>
          <w:sz w:val="28"/>
          <w:szCs w:val="28"/>
          <w:lang w:val="kk-KZ"/>
        </w:rPr>
        <w:t>Сферадағы тұрақты радиустың доға ұзындығын есептеген кезде белгілі формуланы қолданады;</w:t>
      </w:r>
    </w:p>
    <w:p w:rsidR="000928DB" w:rsidRPr="00D266BB" w:rsidRDefault="000928DB" w:rsidP="000928DB">
      <w:pPr>
        <w:shd w:val="clear" w:color="auto" w:fill="FFFFFF"/>
        <w:tabs>
          <w:tab w:val="left" w:pos="5364"/>
        </w:tabs>
        <w:ind w:firstLine="851"/>
        <w:jc w:val="center"/>
        <w:rPr>
          <w:sz w:val="28"/>
          <w:szCs w:val="28"/>
        </w:rPr>
      </w:pPr>
      <w:r w:rsidRPr="00D266BB">
        <w:rPr>
          <w:color w:val="000000"/>
          <w:sz w:val="28"/>
          <w:szCs w:val="28"/>
        </w:rPr>
        <w:t xml:space="preserve">•   </w:t>
      </w:r>
      <w:r w:rsidRPr="00D266BB">
        <w:rPr>
          <w:color w:val="000000"/>
          <w:sz w:val="28"/>
          <w:szCs w:val="28"/>
          <w:lang w:val="en-US"/>
        </w:rPr>
        <w:t>S</w:t>
      </w:r>
      <w:r w:rsidRPr="00D266BB">
        <w:rPr>
          <w:color w:val="000000"/>
          <w:sz w:val="28"/>
          <w:szCs w:val="28"/>
        </w:rPr>
        <w:t xml:space="preserve">= </w:t>
      </w:r>
      <w:r w:rsidRPr="00D266BB">
        <w:rPr>
          <w:color w:val="000000"/>
          <w:sz w:val="28"/>
          <w:szCs w:val="28"/>
          <w:lang w:val="en-US"/>
        </w:rPr>
        <w:t>R</w:t>
      </w:r>
      <w:r w:rsidRPr="00D266BB">
        <w:rPr>
          <w:color w:val="000000"/>
          <w:sz w:val="28"/>
          <w:szCs w:val="28"/>
        </w:rPr>
        <w:t xml:space="preserve">.- </w:t>
      </w:r>
      <w:r w:rsidRPr="00D266BB">
        <w:rPr>
          <w:color w:val="000000"/>
          <w:sz w:val="28"/>
          <w:szCs w:val="28"/>
          <w:lang w:val="en-US"/>
        </w:rPr>
        <w:t>ạ</w:t>
      </w:r>
      <w:r w:rsidRPr="00D266BB">
        <w:rPr>
          <w:i/>
          <w:color w:val="000000"/>
          <w:sz w:val="28"/>
          <w:szCs w:val="28"/>
        </w:rPr>
        <w:t xml:space="preserve"> ,</w:t>
      </w:r>
      <w:r w:rsidRPr="00D266BB">
        <w:rPr>
          <w:i/>
          <w:color w:val="000000"/>
          <w:sz w:val="28"/>
          <w:szCs w:val="28"/>
        </w:rPr>
        <w:tab/>
      </w:r>
      <w:r w:rsidRPr="00D266BB">
        <w:rPr>
          <w:color w:val="000000"/>
          <w:sz w:val="28"/>
          <w:szCs w:val="28"/>
        </w:rPr>
        <w:t>(1)</w:t>
      </w:r>
    </w:p>
    <w:p w:rsidR="000928DB" w:rsidRPr="00D266BB" w:rsidRDefault="000928DB" w:rsidP="000928DB">
      <w:pPr>
        <w:shd w:val="clear" w:color="auto" w:fill="FFFFFF"/>
        <w:jc w:val="both"/>
        <w:rPr>
          <w:sz w:val="28"/>
          <w:szCs w:val="28"/>
        </w:rPr>
      </w:pPr>
      <w:r w:rsidRPr="00D266BB">
        <w:rPr>
          <w:color w:val="000000"/>
          <w:sz w:val="28"/>
          <w:szCs w:val="28"/>
          <w:lang w:val="kk-KZ"/>
        </w:rPr>
        <w:t>мұнда</w:t>
      </w:r>
      <w:r w:rsidRPr="00D266BB">
        <w:rPr>
          <w:color w:val="000000"/>
          <w:sz w:val="28"/>
          <w:szCs w:val="28"/>
        </w:rPr>
        <w:t xml:space="preserve">  </w:t>
      </w:r>
      <w:r w:rsidRPr="00D266BB">
        <w:rPr>
          <w:color w:val="000000"/>
          <w:sz w:val="28"/>
          <w:szCs w:val="28"/>
          <w:lang w:val="en-US"/>
        </w:rPr>
        <w:t>R</w:t>
      </w:r>
      <w:r w:rsidRPr="00D266BB">
        <w:rPr>
          <w:color w:val="000000"/>
          <w:sz w:val="28"/>
          <w:szCs w:val="28"/>
        </w:rPr>
        <w:t xml:space="preserve">   -</w:t>
      </w:r>
      <w:r w:rsidRPr="00D266BB">
        <w:rPr>
          <w:color w:val="000000"/>
          <w:sz w:val="28"/>
          <w:szCs w:val="28"/>
          <w:lang w:val="kk-KZ"/>
        </w:rPr>
        <w:t xml:space="preserve"> сфера радиусы</w:t>
      </w:r>
      <w:r w:rsidRPr="00D266BB">
        <w:rPr>
          <w:color w:val="000000"/>
          <w:sz w:val="28"/>
          <w:szCs w:val="28"/>
        </w:rPr>
        <w:t>;</w:t>
      </w:r>
    </w:p>
    <w:p w:rsidR="000928DB" w:rsidRPr="00D266BB" w:rsidRDefault="000928DB" w:rsidP="000928DB">
      <w:pPr>
        <w:shd w:val="clear" w:color="auto" w:fill="FFFFFF"/>
        <w:jc w:val="both"/>
        <w:rPr>
          <w:sz w:val="28"/>
          <w:szCs w:val="28"/>
        </w:rPr>
      </w:pPr>
      <w:r w:rsidRPr="00D266BB">
        <w:rPr>
          <w:color w:val="000000"/>
          <w:sz w:val="28"/>
          <w:szCs w:val="28"/>
        </w:rPr>
        <w:t xml:space="preserve">        </w:t>
      </w:r>
      <w:proofErr w:type="gramStart"/>
      <w:r w:rsidRPr="00D266BB">
        <w:rPr>
          <w:color w:val="000000"/>
          <w:sz w:val="28"/>
          <w:szCs w:val="28"/>
          <w:lang w:val="en-US"/>
        </w:rPr>
        <w:t>a</w:t>
      </w:r>
      <w:r w:rsidRPr="00D266BB">
        <w:rPr>
          <w:color w:val="000000"/>
          <w:sz w:val="28"/>
          <w:szCs w:val="28"/>
        </w:rPr>
        <w:t xml:space="preserve">  -</w:t>
      </w:r>
      <w:proofErr w:type="gramEnd"/>
      <w:r w:rsidRPr="00D266BB">
        <w:rPr>
          <w:color w:val="000000"/>
          <w:sz w:val="28"/>
          <w:szCs w:val="28"/>
        </w:rPr>
        <w:t xml:space="preserve"> </w:t>
      </w:r>
      <w:r w:rsidRPr="00D266BB">
        <w:rPr>
          <w:color w:val="000000"/>
          <w:sz w:val="28"/>
          <w:szCs w:val="28"/>
          <w:lang w:val="kk-KZ"/>
        </w:rPr>
        <w:t>іздеп отырған доғаның орталық бұрышы</w:t>
      </w:r>
      <w:r w:rsidRPr="00D266BB">
        <w:rPr>
          <w:color w:val="000000"/>
          <w:sz w:val="28"/>
          <w:szCs w:val="28"/>
        </w:rPr>
        <w:t>.</w:t>
      </w:r>
    </w:p>
    <w:p w:rsidR="000928DB" w:rsidRPr="00D266BB" w:rsidRDefault="000928DB" w:rsidP="000928DB">
      <w:pPr>
        <w:shd w:val="clear" w:color="auto" w:fill="FFFFFF"/>
        <w:ind w:firstLine="851"/>
        <w:jc w:val="both"/>
        <w:rPr>
          <w:color w:val="000000"/>
          <w:sz w:val="28"/>
          <w:szCs w:val="28"/>
        </w:rPr>
      </w:pPr>
      <w:r w:rsidRPr="00D266BB">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70pt;margin-top:44.5pt;width:82.2pt;height:36pt;z-index:251660288">
            <v:imagedata r:id="rId5" o:title=""/>
          </v:shape>
          <o:OLEObject Type="Embed" ProgID="Equation.3" ShapeID="_x0000_s1026" DrawAspect="Content" ObjectID="_1550161128" r:id="rId6"/>
        </w:pict>
      </w:r>
      <w:r w:rsidRPr="00D266BB">
        <w:rPr>
          <w:color w:val="000000"/>
          <w:sz w:val="28"/>
          <w:szCs w:val="28"/>
          <w:lang w:val="kk-KZ"/>
        </w:rPr>
        <w:t xml:space="preserve">Параллель дөңгелек шама болғандықтан, </w:t>
      </w:r>
      <w:r w:rsidRPr="00D266BB">
        <w:rPr>
          <w:color w:val="000000"/>
          <w:sz w:val="28"/>
          <w:szCs w:val="28"/>
        </w:rPr>
        <w:t>(</w:t>
      </w:r>
      <w:r w:rsidRPr="00D266BB">
        <w:rPr>
          <w:color w:val="000000"/>
          <w:sz w:val="28"/>
          <w:szCs w:val="28"/>
          <w:lang w:val="en-US"/>
        </w:rPr>
        <w:t>I</w:t>
      </w:r>
      <w:r w:rsidRPr="00D266BB">
        <w:rPr>
          <w:color w:val="000000"/>
          <w:sz w:val="28"/>
          <w:szCs w:val="28"/>
        </w:rPr>
        <w:t xml:space="preserve">,) </w:t>
      </w:r>
      <w:r w:rsidRPr="00D266BB">
        <w:rPr>
          <w:color w:val="000000"/>
          <w:sz w:val="28"/>
          <w:szCs w:val="28"/>
          <w:lang w:val="kk-KZ"/>
        </w:rPr>
        <w:t>формуласы бойынша бойлықтар белгілі пункттер арасындағы параллель доғасын еспептеу, төмендегі формулаға сәйкес болады</w:t>
      </w:r>
      <w:r w:rsidRPr="00D266BB">
        <w:rPr>
          <w:color w:val="000000"/>
          <w:sz w:val="28"/>
          <w:szCs w:val="28"/>
        </w:rPr>
        <w:t>:</w:t>
      </w:r>
    </w:p>
    <w:p w:rsidR="000928DB" w:rsidRPr="00D266BB" w:rsidRDefault="000928DB" w:rsidP="000928DB">
      <w:pPr>
        <w:shd w:val="clear" w:color="auto" w:fill="FFFFFF"/>
        <w:tabs>
          <w:tab w:val="left" w:pos="5378"/>
        </w:tabs>
        <w:jc w:val="both"/>
        <w:rPr>
          <w:sz w:val="28"/>
          <w:szCs w:val="28"/>
        </w:rPr>
      </w:pPr>
      <w:r w:rsidRPr="00D266BB">
        <w:rPr>
          <w:sz w:val="28"/>
          <w:szCs w:val="28"/>
        </w:rPr>
        <w:t xml:space="preserve">          </w:t>
      </w:r>
    </w:p>
    <w:p w:rsidR="000928DB" w:rsidRPr="00D266BB" w:rsidRDefault="000928DB" w:rsidP="000928DB">
      <w:pPr>
        <w:shd w:val="clear" w:color="auto" w:fill="FFFFFF"/>
        <w:tabs>
          <w:tab w:val="left" w:pos="5378"/>
        </w:tabs>
        <w:jc w:val="both"/>
        <w:rPr>
          <w:sz w:val="28"/>
          <w:szCs w:val="28"/>
        </w:rPr>
      </w:pPr>
      <w:r w:rsidRPr="00D266BB">
        <w:rPr>
          <w:sz w:val="28"/>
          <w:szCs w:val="28"/>
        </w:rPr>
        <w:tab/>
      </w:r>
      <w:r w:rsidRPr="00D266BB">
        <w:rPr>
          <w:sz w:val="28"/>
          <w:szCs w:val="28"/>
        </w:rPr>
        <w:tab/>
      </w:r>
      <w:r w:rsidRPr="00D266BB">
        <w:rPr>
          <w:sz w:val="28"/>
          <w:szCs w:val="28"/>
        </w:rPr>
        <w:tab/>
      </w:r>
      <w:r w:rsidRPr="00D266BB">
        <w:rPr>
          <w:sz w:val="28"/>
          <w:szCs w:val="28"/>
        </w:rPr>
        <w:tab/>
      </w:r>
      <w:r w:rsidRPr="00D266BB">
        <w:rPr>
          <w:color w:val="000000"/>
          <w:sz w:val="28"/>
          <w:szCs w:val="28"/>
        </w:rPr>
        <w:t>(2)</w:t>
      </w:r>
    </w:p>
    <w:p w:rsidR="000928DB" w:rsidRPr="00D266BB" w:rsidRDefault="000928DB" w:rsidP="000928DB">
      <w:pPr>
        <w:shd w:val="clear" w:color="auto" w:fill="FFFFFF"/>
        <w:jc w:val="both"/>
        <w:rPr>
          <w:color w:val="000000"/>
          <w:sz w:val="28"/>
          <w:szCs w:val="28"/>
        </w:rPr>
      </w:pPr>
      <w:r w:rsidRPr="00D266BB">
        <w:rPr>
          <w:color w:val="000000"/>
          <w:sz w:val="28"/>
          <w:szCs w:val="28"/>
          <w:lang w:val="kk-KZ"/>
        </w:rPr>
        <w:t>мұнда</w:t>
      </w:r>
      <w:r w:rsidRPr="00D266BB">
        <w:rPr>
          <w:color w:val="000000"/>
          <w:sz w:val="28"/>
          <w:szCs w:val="28"/>
        </w:rPr>
        <w:t xml:space="preserve"> </w:t>
      </w:r>
      <w:r w:rsidRPr="00D266BB">
        <w:rPr>
          <w:color w:val="000000"/>
          <w:sz w:val="28"/>
          <w:szCs w:val="28"/>
          <w:lang w:val="en-US"/>
        </w:rPr>
        <w:t>z</w:t>
      </w:r>
      <w:r w:rsidRPr="00D266BB">
        <w:rPr>
          <w:i/>
          <w:color w:val="000000"/>
          <w:sz w:val="28"/>
          <w:szCs w:val="28"/>
        </w:rPr>
        <w:t xml:space="preserve">   </w:t>
      </w:r>
      <w:r w:rsidRPr="00D266BB">
        <w:rPr>
          <w:color w:val="000000"/>
          <w:sz w:val="28"/>
          <w:szCs w:val="28"/>
        </w:rPr>
        <w:t xml:space="preserve">- </w:t>
      </w:r>
      <w:r w:rsidRPr="00D266BB">
        <w:rPr>
          <w:color w:val="000000"/>
          <w:sz w:val="28"/>
          <w:szCs w:val="28"/>
          <w:lang w:val="kk-KZ"/>
        </w:rPr>
        <w:t>параллелдер радиусы</w:t>
      </w:r>
      <w:r w:rsidRPr="00D266BB">
        <w:rPr>
          <w:color w:val="000000"/>
          <w:sz w:val="28"/>
          <w:szCs w:val="28"/>
        </w:rPr>
        <w:t>;</w:t>
      </w:r>
    </w:p>
    <w:p w:rsidR="000928DB" w:rsidRPr="00D266BB" w:rsidRDefault="000928DB" w:rsidP="000928DB">
      <w:pPr>
        <w:shd w:val="clear" w:color="auto" w:fill="FFFFFF"/>
        <w:ind w:firstLine="720"/>
        <w:jc w:val="both"/>
        <w:rPr>
          <w:color w:val="000000"/>
          <w:sz w:val="28"/>
          <w:szCs w:val="28"/>
        </w:rPr>
      </w:pPr>
      <w:r w:rsidRPr="00D266BB">
        <w:rPr>
          <w:color w:val="000000"/>
          <w:sz w:val="28"/>
          <w:szCs w:val="28"/>
        </w:rPr>
        <w:t xml:space="preserve"> </w:t>
      </w:r>
      <w:r w:rsidRPr="00D266BB">
        <w:rPr>
          <w:color w:val="000000"/>
          <w:sz w:val="28"/>
          <w:szCs w:val="28"/>
          <w:lang w:val="en-US"/>
        </w:rPr>
        <w:t>L</w:t>
      </w:r>
      <w:r w:rsidRPr="00D266BB">
        <w:rPr>
          <w:color w:val="000000"/>
          <w:sz w:val="28"/>
          <w:szCs w:val="28"/>
        </w:rPr>
        <w:t xml:space="preserve">   - </w:t>
      </w:r>
      <w:proofErr w:type="gramStart"/>
      <w:r w:rsidRPr="00D266BB">
        <w:rPr>
          <w:color w:val="000000"/>
          <w:sz w:val="28"/>
          <w:szCs w:val="28"/>
          <w:lang w:val="kk-KZ"/>
        </w:rPr>
        <w:t>пункттердің</w:t>
      </w:r>
      <w:proofErr w:type="gramEnd"/>
      <w:r w:rsidRPr="00D266BB">
        <w:rPr>
          <w:color w:val="000000"/>
          <w:sz w:val="28"/>
          <w:szCs w:val="28"/>
          <w:lang w:val="kk-KZ"/>
        </w:rPr>
        <w:t xml:space="preserve"> бойлығы</w:t>
      </w:r>
      <w:r w:rsidRPr="00D266BB">
        <w:rPr>
          <w:color w:val="000000"/>
          <w:sz w:val="28"/>
          <w:szCs w:val="28"/>
        </w:rPr>
        <w:t xml:space="preserve">; </w:t>
      </w:r>
    </w:p>
    <w:p w:rsidR="000928DB" w:rsidRPr="00D266BB" w:rsidRDefault="000928DB" w:rsidP="000928DB">
      <w:pPr>
        <w:shd w:val="clear" w:color="auto" w:fill="FFFFFF"/>
        <w:ind w:firstLine="720"/>
        <w:jc w:val="both"/>
        <w:rPr>
          <w:color w:val="000000"/>
          <w:sz w:val="28"/>
          <w:szCs w:val="28"/>
        </w:rPr>
      </w:pPr>
      <w:r w:rsidRPr="00D266BB">
        <w:rPr>
          <w:color w:val="000000"/>
          <w:sz w:val="28"/>
          <w:szCs w:val="28"/>
        </w:rPr>
        <w:t xml:space="preserve">ρ".- 205264,81" </w:t>
      </w:r>
    </w:p>
    <w:p w:rsidR="000928DB" w:rsidRPr="00D266BB" w:rsidRDefault="000928DB" w:rsidP="000928DB">
      <w:pPr>
        <w:shd w:val="clear" w:color="auto" w:fill="FFFFFF"/>
        <w:jc w:val="both"/>
        <w:rPr>
          <w:color w:val="000000"/>
          <w:sz w:val="28"/>
          <w:szCs w:val="28"/>
        </w:rPr>
      </w:pPr>
      <w:proofErr w:type="gramStart"/>
      <w:r w:rsidRPr="00D266BB">
        <w:rPr>
          <w:i/>
          <w:color w:val="000000"/>
          <w:sz w:val="28"/>
          <w:szCs w:val="28"/>
        </w:rPr>
        <w:t>г</w:t>
      </w:r>
      <w:proofErr w:type="gramEnd"/>
      <w:r w:rsidRPr="00D266BB">
        <w:rPr>
          <w:i/>
          <w:color w:val="000000"/>
          <w:sz w:val="28"/>
          <w:szCs w:val="28"/>
        </w:rPr>
        <w:t xml:space="preserve">   </w:t>
      </w:r>
      <w:r w:rsidRPr="00D266BB">
        <w:rPr>
          <w:color w:val="000000"/>
          <w:sz w:val="28"/>
          <w:szCs w:val="28"/>
          <w:lang w:val="kk-KZ"/>
        </w:rPr>
        <w:t>параллельдер радиусы белгілі болғандықтан, төмендегі формула бойынша есептеледі</w:t>
      </w:r>
    </w:p>
    <w:p w:rsidR="000928DB" w:rsidRPr="00D266BB" w:rsidRDefault="000928DB" w:rsidP="000928DB">
      <w:pPr>
        <w:shd w:val="clear" w:color="auto" w:fill="FFFFFF"/>
        <w:ind w:firstLine="851"/>
        <w:jc w:val="both"/>
        <w:rPr>
          <w:color w:val="000000"/>
          <w:sz w:val="28"/>
          <w:szCs w:val="28"/>
        </w:rPr>
      </w:pPr>
      <w:r w:rsidRPr="00D266BB">
        <w:rPr>
          <w:noProof/>
          <w:sz w:val="28"/>
          <w:szCs w:val="28"/>
        </w:rPr>
        <w:pict>
          <v:shape id="_x0000_s1027" type="#_x0000_t75" style="position:absolute;left:0;text-align:left;margin-left:50pt;margin-top:7.6pt;width:292.45pt;height:45pt;z-index:251661312">
            <v:imagedata r:id="rId7" o:title=""/>
          </v:shape>
          <o:OLEObject Type="Embed" ProgID="Equation.3" ShapeID="_x0000_s1027" DrawAspect="Content" ObjectID="_1550161129" r:id="rId8"/>
        </w:pict>
      </w:r>
    </w:p>
    <w:p w:rsidR="000928DB" w:rsidRPr="00D266BB" w:rsidRDefault="000928DB" w:rsidP="000928DB">
      <w:pPr>
        <w:shd w:val="clear" w:color="auto" w:fill="FFFFFF"/>
        <w:ind w:firstLine="851"/>
        <w:jc w:val="both"/>
        <w:rPr>
          <w:sz w:val="28"/>
          <w:szCs w:val="28"/>
        </w:rPr>
      </w:pP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t>(3)</w:t>
      </w: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jc w:val="both"/>
        <w:rPr>
          <w:color w:val="000000"/>
          <w:sz w:val="28"/>
          <w:szCs w:val="28"/>
        </w:rPr>
      </w:pPr>
    </w:p>
    <w:p w:rsidR="000928DB" w:rsidRPr="00D266BB" w:rsidRDefault="000928DB" w:rsidP="000928DB">
      <w:pPr>
        <w:shd w:val="clear" w:color="auto" w:fill="FFFFFF"/>
        <w:jc w:val="both"/>
        <w:rPr>
          <w:sz w:val="28"/>
          <w:szCs w:val="28"/>
        </w:rPr>
      </w:pPr>
      <w:r w:rsidRPr="00D266BB">
        <w:rPr>
          <w:color w:val="000000"/>
          <w:sz w:val="28"/>
          <w:szCs w:val="28"/>
          <w:lang w:val="kk-KZ"/>
        </w:rPr>
        <w:t xml:space="preserve">Мұнда </w:t>
      </w:r>
      <w:r w:rsidRPr="00D266BB">
        <w:rPr>
          <w:color w:val="000000"/>
          <w:sz w:val="28"/>
          <w:szCs w:val="28"/>
        </w:rPr>
        <w:t xml:space="preserve"> </w:t>
      </w:r>
      <w:r w:rsidRPr="00D266BB">
        <w:rPr>
          <w:color w:val="000000"/>
          <w:sz w:val="28"/>
          <w:szCs w:val="28"/>
          <w:lang w:val="en-US"/>
        </w:rPr>
        <w:t>a</w:t>
      </w:r>
      <w:r w:rsidRPr="00D266BB">
        <w:rPr>
          <w:color w:val="000000"/>
          <w:sz w:val="28"/>
          <w:szCs w:val="28"/>
        </w:rPr>
        <w:t xml:space="preserve">   - </w:t>
      </w:r>
      <w:r w:rsidRPr="00D266BB">
        <w:rPr>
          <w:color w:val="000000"/>
          <w:sz w:val="28"/>
          <w:szCs w:val="28"/>
          <w:lang w:val="kk-KZ"/>
        </w:rPr>
        <w:t>референц-эллипсоидтың үлкен жарты осі</w:t>
      </w:r>
      <w:r w:rsidRPr="00D266BB">
        <w:rPr>
          <w:color w:val="000000"/>
          <w:sz w:val="28"/>
          <w:szCs w:val="28"/>
        </w:rPr>
        <w:t>;</w:t>
      </w:r>
    </w:p>
    <w:p w:rsidR="000928DB" w:rsidRPr="00D266BB" w:rsidRDefault="000928DB" w:rsidP="000928DB">
      <w:pPr>
        <w:shd w:val="clear" w:color="auto" w:fill="FFFFFF"/>
        <w:ind w:firstLine="851"/>
        <w:jc w:val="both"/>
        <w:rPr>
          <w:sz w:val="28"/>
          <w:szCs w:val="28"/>
        </w:rPr>
      </w:pPr>
      <w:proofErr w:type="gramStart"/>
      <w:r w:rsidRPr="00D266BB">
        <w:rPr>
          <w:color w:val="000000"/>
          <w:sz w:val="28"/>
          <w:szCs w:val="28"/>
          <w:lang w:val="en-US"/>
        </w:rPr>
        <w:t>e</w:t>
      </w:r>
      <w:r w:rsidRPr="00D266BB">
        <w:rPr>
          <w:color w:val="000000"/>
          <w:sz w:val="28"/>
          <w:szCs w:val="28"/>
          <w:vertAlign w:val="superscript"/>
        </w:rPr>
        <w:t>2</w:t>
      </w:r>
      <w:r w:rsidRPr="00D266BB">
        <w:rPr>
          <w:color w:val="000000"/>
          <w:sz w:val="28"/>
          <w:szCs w:val="28"/>
        </w:rPr>
        <w:t>-</w:t>
      </w:r>
      <w:proofErr w:type="gramEnd"/>
      <w:r w:rsidRPr="00D266BB">
        <w:rPr>
          <w:color w:val="000000"/>
          <w:sz w:val="28"/>
          <w:szCs w:val="28"/>
        </w:rPr>
        <w:t xml:space="preserve">   </w:t>
      </w:r>
      <w:r w:rsidRPr="00D266BB">
        <w:rPr>
          <w:color w:val="000000"/>
          <w:sz w:val="28"/>
          <w:szCs w:val="28"/>
          <w:lang w:val="kk-KZ"/>
        </w:rPr>
        <w:t>меридина эллипсінің бірінші эксцентриситетінің квадраты</w:t>
      </w:r>
      <w:r w:rsidRPr="00D266BB">
        <w:rPr>
          <w:color w:val="000000"/>
          <w:sz w:val="28"/>
          <w:szCs w:val="28"/>
        </w:rPr>
        <w:t>;</w:t>
      </w:r>
    </w:p>
    <w:p w:rsidR="000928DB" w:rsidRPr="00D266BB" w:rsidRDefault="000928DB" w:rsidP="000928DB">
      <w:pPr>
        <w:shd w:val="clear" w:color="auto" w:fill="FFFFFF"/>
        <w:ind w:firstLine="851"/>
        <w:jc w:val="both"/>
        <w:rPr>
          <w:sz w:val="28"/>
          <w:szCs w:val="28"/>
        </w:rPr>
      </w:pPr>
      <w:r w:rsidRPr="00D266BB">
        <w:rPr>
          <w:color w:val="000000"/>
          <w:sz w:val="28"/>
          <w:szCs w:val="28"/>
          <w:lang w:val="el-GR"/>
        </w:rPr>
        <w:t>β</w:t>
      </w:r>
      <w:r w:rsidRPr="00D266BB">
        <w:rPr>
          <w:color w:val="000000"/>
          <w:sz w:val="28"/>
          <w:szCs w:val="28"/>
        </w:rPr>
        <w:t xml:space="preserve"> – </w:t>
      </w:r>
      <w:r w:rsidRPr="00D266BB">
        <w:rPr>
          <w:color w:val="000000"/>
          <w:sz w:val="28"/>
          <w:szCs w:val="28"/>
          <w:lang w:val="kk-KZ"/>
        </w:rPr>
        <w:t>параллельдің геодезиялық ендігі</w:t>
      </w:r>
      <w:r w:rsidRPr="00D266BB">
        <w:rPr>
          <w:color w:val="000000"/>
          <w:sz w:val="28"/>
          <w:szCs w:val="28"/>
        </w:rPr>
        <w:t>,</w:t>
      </w:r>
    </w:p>
    <w:p w:rsidR="000928DB" w:rsidRPr="00D266BB" w:rsidRDefault="000928DB" w:rsidP="000928DB">
      <w:pPr>
        <w:shd w:val="clear" w:color="auto" w:fill="FFFFFF"/>
        <w:ind w:firstLine="851"/>
        <w:jc w:val="both"/>
        <w:rPr>
          <w:sz w:val="28"/>
          <w:szCs w:val="28"/>
        </w:rPr>
      </w:pPr>
      <w:r w:rsidRPr="00D266BB">
        <w:rPr>
          <w:color w:val="000000"/>
          <w:sz w:val="28"/>
          <w:szCs w:val="28"/>
          <w:lang w:val="kk-KZ"/>
        </w:rPr>
        <w:t>Меридиан доғасының ұзындығын</w:t>
      </w:r>
      <w:r w:rsidRPr="00D266BB">
        <w:rPr>
          <w:i/>
          <w:color w:val="000000"/>
          <w:sz w:val="28"/>
          <w:szCs w:val="28"/>
          <w:lang w:val="kk-KZ"/>
        </w:rPr>
        <w:t xml:space="preserve"> </w:t>
      </w:r>
      <w:r w:rsidRPr="00D266BB">
        <w:rPr>
          <w:i/>
          <w:color w:val="000000"/>
          <w:sz w:val="28"/>
          <w:szCs w:val="28"/>
        </w:rPr>
        <w:t>(</w:t>
      </w:r>
      <w:r w:rsidRPr="00D266BB">
        <w:rPr>
          <w:i/>
          <w:color w:val="000000"/>
          <w:sz w:val="28"/>
          <w:szCs w:val="28"/>
          <w:lang w:val="en-US"/>
        </w:rPr>
        <w:t>I</w:t>
      </w:r>
      <w:r w:rsidRPr="00D266BB">
        <w:rPr>
          <w:i/>
          <w:color w:val="000000"/>
          <w:sz w:val="28"/>
          <w:szCs w:val="28"/>
        </w:rPr>
        <w:t xml:space="preserve">) </w:t>
      </w:r>
      <w:r w:rsidRPr="00D266BB">
        <w:rPr>
          <w:color w:val="000000"/>
          <w:sz w:val="28"/>
          <w:szCs w:val="28"/>
          <w:lang w:val="kk-KZ"/>
        </w:rPr>
        <w:t>формуласымен есептеу, тек шексіз кішкентай доғалар болған жағдайда, жалпы жағдайда меридиан доғасы төмендегі формуламен есептеледі</w:t>
      </w:r>
      <w:r w:rsidRPr="00D266BB">
        <w:rPr>
          <w:color w:val="000000"/>
          <w:sz w:val="28"/>
          <w:szCs w:val="28"/>
        </w:rPr>
        <w:t>:</w:t>
      </w:r>
    </w:p>
    <w:p w:rsidR="000928DB" w:rsidRPr="00D266BB" w:rsidRDefault="000928DB" w:rsidP="000928DB">
      <w:pPr>
        <w:shd w:val="clear" w:color="auto" w:fill="FFFFFF"/>
        <w:tabs>
          <w:tab w:val="left" w:pos="5378"/>
        </w:tabs>
        <w:ind w:firstLine="851"/>
        <w:jc w:val="center"/>
        <w:rPr>
          <w:sz w:val="28"/>
          <w:szCs w:val="28"/>
        </w:rPr>
      </w:pPr>
      <w:r w:rsidRPr="00D266BB">
        <w:rPr>
          <w:color w:val="000000"/>
          <w:sz w:val="28"/>
          <w:szCs w:val="28"/>
        </w:rPr>
        <w:object w:dxaOrig="1260" w:dyaOrig="340">
          <v:shape id="_x0000_i1025" type="#_x0000_t75" style="width:62.75pt;height:17.1pt" o:ole="">
            <v:imagedata r:id="rId9" o:title=""/>
          </v:shape>
          <o:OLEObject Type="Embed" ProgID="Equation.3" ShapeID="_x0000_i1025" DrawAspect="Content" ObjectID="_1550161121" r:id="rId10"/>
        </w:object>
      </w:r>
      <w:r w:rsidRPr="00D266BB">
        <w:rPr>
          <w:color w:val="000000"/>
          <w:sz w:val="28"/>
          <w:szCs w:val="28"/>
        </w:rPr>
        <w:tab/>
        <w:t>(4)</w:t>
      </w:r>
    </w:p>
    <w:p w:rsidR="000928DB" w:rsidRPr="00D266BB" w:rsidRDefault="000928DB" w:rsidP="000928DB">
      <w:pPr>
        <w:shd w:val="clear" w:color="auto" w:fill="FFFFFF"/>
        <w:jc w:val="both"/>
        <w:rPr>
          <w:color w:val="000000"/>
          <w:sz w:val="28"/>
          <w:szCs w:val="28"/>
        </w:rPr>
      </w:pPr>
      <w:r w:rsidRPr="00D266BB">
        <w:rPr>
          <w:color w:val="000000"/>
          <w:sz w:val="28"/>
          <w:szCs w:val="28"/>
          <w:lang w:val="kk-KZ"/>
        </w:rPr>
        <w:t>мұнда</w:t>
      </w:r>
      <w:r w:rsidRPr="00D266BB">
        <w:rPr>
          <w:color w:val="000000"/>
          <w:sz w:val="28"/>
          <w:szCs w:val="28"/>
        </w:rPr>
        <w:t xml:space="preserve">       </w:t>
      </w:r>
      <w:r w:rsidRPr="00D266BB">
        <w:rPr>
          <w:color w:val="000000"/>
          <w:sz w:val="28"/>
          <w:szCs w:val="28"/>
          <w:lang w:val="en-US"/>
        </w:rPr>
        <w:t>M</w:t>
      </w:r>
      <w:r w:rsidRPr="00D266BB">
        <w:rPr>
          <w:color w:val="000000"/>
          <w:sz w:val="28"/>
          <w:szCs w:val="28"/>
          <w:lang w:val="kk-KZ"/>
        </w:rPr>
        <w:t xml:space="preserve"> </w:t>
      </w:r>
      <w:r w:rsidRPr="00D266BB">
        <w:rPr>
          <w:color w:val="000000"/>
          <w:sz w:val="28"/>
          <w:szCs w:val="28"/>
          <w:vertAlign w:val="subscript"/>
          <w:lang w:val="en-US"/>
        </w:rPr>
        <w:t>m</w:t>
      </w:r>
      <w:r w:rsidRPr="00D266BB">
        <w:rPr>
          <w:color w:val="000000"/>
          <w:sz w:val="28"/>
          <w:szCs w:val="28"/>
        </w:rPr>
        <w:t xml:space="preserve"> – </w:t>
      </w:r>
      <w:r w:rsidRPr="00D266BB">
        <w:rPr>
          <w:color w:val="000000"/>
          <w:sz w:val="28"/>
          <w:szCs w:val="28"/>
          <w:lang w:val="kk-KZ"/>
        </w:rPr>
        <w:t>есептеп отырған қисық радиусы доғасыныңорташа интегралды мәні</w:t>
      </w:r>
      <w:r w:rsidRPr="00D266BB">
        <w:rPr>
          <w:color w:val="000000"/>
          <w:sz w:val="28"/>
          <w:szCs w:val="28"/>
        </w:rPr>
        <w:t xml:space="preserve">; </w:t>
      </w:r>
    </w:p>
    <w:p w:rsidR="000928DB" w:rsidRPr="00D266BB" w:rsidRDefault="000928DB" w:rsidP="000928DB">
      <w:pPr>
        <w:shd w:val="clear" w:color="auto" w:fill="FFFFFF"/>
        <w:ind w:firstLine="851"/>
        <w:jc w:val="both"/>
        <w:rPr>
          <w:color w:val="000000"/>
          <w:sz w:val="28"/>
          <w:szCs w:val="28"/>
        </w:rPr>
      </w:pPr>
      <w:proofErr w:type="gramStart"/>
      <w:r w:rsidRPr="00D266BB">
        <w:rPr>
          <w:color w:val="000000"/>
          <w:sz w:val="28"/>
          <w:szCs w:val="28"/>
          <w:lang w:val="en-US"/>
        </w:rPr>
        <w:t>db</w:t>
      </w:r>
      <w:proofErr w:type="gramEnd"/>
      <w:r w:rsidRPr="00D266BB">
        <w:rPr>
          <w:color w:val="000000"/>
          <w:sz w:val="28"/>
          <w:szCs w:val="28"/>
        </w:rPr>
        <w:t xml:space="preserve"> – </w:t>
      </w:r>
      <w:r w:rsidRPr="00D266BB">
        <w:rPr>
          <w:color w:val="000000"/>
          <w:sz w:val="28"/>
          <w:szCs w:val="28"/>
          <w:lang w:val="kk-KZ"/>
        </w:rPr>
        <w:t>геодезиялық ендіктің доға бойымен өсуі</w:t>
      </w:r>
      <w:r w:rsidRPr="00D266BB">
        <w:rPr>
          <w:color w:val="000000"/>
          <w:sz w:val="28"/>
          <w:szCs w:val="28"/>
        </w:rPr>
        <w:t>.</w:t>
      </w:r>
    </w:p>
    <w:p w:rsidR="000928DB" w:rsidRPr="00D266BB" w:rsidRDefault="000928DB" w:rsidP="000928DB">
      <w:pPr>
        <w:shd w:val="clear" w:color="auto" w:fill="FFFFFF"/>
        <w:ind w:firstLine="851"/>
        <w:jc w:val="both"/>
        <w:rPr>
          <w:color w:val="000000"/>
          <w:sz w:val="28"/>
          <w:szCs w:val="28"/>
        </w:rPr>
      </w:pPr>
      <w:r w:rsidRPr="00D266BB">
        <w:rPr>
          <w:color w:val="000000"/>
          <w:sz w:val="28"/>
          <w:szCs w:val="28"/>
          <w:lang w:val="kk-KZ"/>
        </w:rPr>
        <w:t xml:space="preserve">Меридиандар доғасының ұзындығын есептеген кезде соңғы ұзындығын </w:t>
      </w:r>
      <w:r w:rsidRPr="00D266BB">
        <w:rPr>
          <w:i/>
          <w:color w:val="000000"/>
          <w:sz w:val="28"/>
          <w:szCs w:val="28"/>
        </w:rPr>
        <w:t xml:space="preserve">(4) </w:t>
      </w:r>
      <w:r w:rsidRPr="00D266BB">
        <w:rPr>
          <w:color w:val="000000"/>
          <w:sz w:val="28"/>
          <w:szCs w:val="28"/>
          <w:lang w:val="kk-KZ"/>
        </w:rPr>
        <w:t xml:space="preserve">есептелуі бойынша доға ұзындығын түгелдей интегралдау қажет. </w:t>
      </w:r>
    </w:p>
    <w:p w:rsidR="000928DB" w:rsidRPr="00D266BB" w:rsidRDefault="000928DB" w:rsidP="000928DB">
      <w:pPr>
        <w:shd w:val="clear" w:color="auto" w:fill="FFFFFF"/>
        <w:ind w:firstLine="851"/>
        <w:jc w:val="both"/>
        <w:rPr>
          <w:color w:val="000000"/>
          <w:sz w:val="28"/>
          <w:szCs w:val="28"/>
        </w:rPr>
      </w:pPr>
      <w:r w:rsidRPr="00D266BB">
        <w:rPr>
          <w:noProof/>
          <w:color w:val="000000"/>
          <w:sz w:val="28"/>
          <w:szCs w:val="28"/>
        </w:rPr>
        <w:pict>
          <v:shape id="_x0000_s1028" type="#_x0000_t75" style="position:absolute;left:0;text-align:left;margin-left:55pt;margin-top:7.1pt;width:316.9pt;height:45pt;z-index:251662336">
            <v:imagedata r:id="rId11" o:title=""/>
          </v:shape>
          <o:OLEObject Type="Embed" ProgID="Equation.3" ShapeID="_x0000_s1028" DrawAspect="Content" ObjectID="_1550161130" r:id="rId12"/>
        </w:pict>
      </w:r>
    </w:p>
    <w:p w:rsidR="000928DB" w:rsidRPr="00D266BB" w:rsidRDefault="000928DB" w:rsidP="000928DB">
      <w:pPr>
        <w:shd w:val="clear" w:color="auto" w:fill="FFFFFF"/>
        <w:ind w:firstLine="851"/>
        <w:jc w:val="both"/>
        <w:rPr>
          <w:color w:val="000000"/>
          <w:sz w:val="28"/>
          <w:szCs w:val="28"/>
        </w:rPr>
      </w:pP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t>(5)</w:t>
      </w:r>
    </w:p>
    <w:p w:rsidR="000928DB" w:rsidRPr="00D266BB" w:rsidRDefault="000928DB" w:rsidP="000928DB">
      <w:pPr>
        <w:shd w:val="clear" w:color="auto" w:fill="FFFFFF"/>
        <w:ind w:firstLine="851"/>
        <w:jc w:val="both"/>
        <w:rPr>
          <w:color w:val="000000"/>
          <w:sz w:val="28"/>
          <w:szCs w:val="28"/>
        </w:rPr>
      </w:pP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ind w:firstLine="851"/>
        <w:jc w:val="both"/>
        <w:rPr>
          <w:color w:val="000000"/>
          <w:sz w:val="28"/>
          <w:szCs w:val="28"/>
          <w:lang w:val="kk-KZ"/>
        </w:rPr>
      </w:pPr>
      <w:r w:rsidRPr="00D266BB">
        <w:rPr>
          <w:color w:val="000000"/>
          <w:sz w:val="28"/>
          <w:szCs w:val="28"/>
          <w:lang w:val="kk-KZ"/>
        </w:rPr>
        <w:t>Интегралданған функция элементарлы функциялар үшін қайта интегралдануы мүмкін емес, сондықтан интегралданған функцияны интегралдау үшін дәрежелі қатарға қояды, артыан әр мүшесін жеке-жеке интегралдайды. Интералдағаннан кейін кез келген меридианның доғасының ұзындығын есептеу үшін төмендегі есептеу қолданылады:</w:t>
      </w:r>
    </w:p>
    <w:p w:rsidR="000928DB" w:rsidRPr="000928DB" w:rsidRDefault="000928DB" w:rsidP="000928DB">
      <w:pPr>
        <w:shd w:val="clear" w:color="auto" w:fill="FFFFFF"/>
        <w:rPr>
          <w:color w:val="000000"/>
          <w:sz w:val="28"/>
          <w:szCs w:val="28"/>
          <w:lang w:val="kk-KZ"/>
        </w:rPr>
      </w:pPr>
      <w:r w:rsidRPr="00D266BB">
        <w:rPr>
          <w:color w:val="000000"/>
          <w:position w:val="-32"/>
          <w:sz w:val="28"/>
          <w:szCs w:val="28"/>
        </w:rPr>
        <w:object w:dxaOrig="10460" w:dyaOrig="760">
          <v:shape id="_x0000_i1026" type="#_x0000_t75" style="width:474.75pt;height:34.95pt" o:ole="">
            <v:imagedata r:id="rId13" o:title=""/>
          </v:shape>
          <o:OLEObject Type="Embed" ProgID="Equation.3" ShapeID="_x0000_i1026" DrawAspect="Content" ObjectID="_1550161122" r:id="rId14"/>
        </w:object>
      </w:r>
      <w:r w:rsidRPr="000928DB">
        <w:rPr>
          <w:color w:val="000000"/>
          <w:sz w:val="28"/>
          <w:szCs w:val="28"/>
          <w:lang w:val="kk-KZ"/>
        </w:rPr>
        <w:t xml:space="preserve"> </w:t>
      </w:r>
    </w:p>
    <w:p w:rsidR="000928DB" w:rsidRPr="000928DB" w:rsidRDefault="000928DB" w:rsidP="000928DB">
      <w:pPr>
        <w:shd w:val="clear" w:color="auto" w:fill="FFFFFF"/>
        <w:jc w:val="both"/>
        <w:rPr>
          <w:sz w:val="28"/>
          <w:szCs w:val="28"/>
          <w:lang w:val="kk-KZ"/>
        </w:rPr>
      </w:pPr>
      <w:r w:rsidRPr="00D266BB">
        <w:rPr>
          <w:color w:val="000000"/>
          <w:sz w:val="28"/>
          <w:szCs w:val="28"/>
          <w:lang w:val="kk-KZ"/>
        </w:rPr>
        <w:t>мұнда</w:t>
      </w:r>
      <w:r w:rsidRPr="000928DB">
        <w:rPr>
          <w:color w:val="000000"/>
          <w:sz w:val="28"/>
          <w:szCs w:val="28"/>
          <w:lang w:val="kk-KZ"/>
        </w:rPr>
        <w:t xml:space="preserve"> А,В,С,Д - е </w:t>
      </w:r>
      <w:r w:rsidRPr="000928DB">
        <w:rPr>
          <w:color w:val="000000"/>
          <w:sz w:val="28"/>
          <w:szCs w:val="28"/>
          <w:vertAlign w:val="superscript"/>
          <w:lang w:val="kk-KZ"/>
        </w:rPr>
        <w:t>2</w:t>
      </w:r>
      <w:r w:rsidRPr="00D266BB">
        <w:rPr>
          <w:color w:val="000000"/>
          <w:sz w:val="28"/>
          <w:szCs w:val="28"/>
          <w:lang w:val="kk-KZ"/>
        </w:rPr>
        <w:t xml:space="preserve"> дәрежесіне қатысты, берілген референц-эллипсоидтың коэффициенттері.</w:t>
      </w:r>
    </w:p>
    <w:p w:rsidR="000928DB" w:rsidRPr="000928DB" w:rsidRDefault="000928DB" w:rsidP="000928DB">
      <w:pPr>
        <w:shd w:val="clear" w:color="auto" w:fill="FFFFFF"/>
        <w:ind w:firstLine="851"/>
        <w:jc w:val="both"/>
        <w:rPr>
          <w:sz w:val="28"/>
          <w:szCs w:val="28"/>
          <w:lang w:val="kk-KZ"/>
        </w:rPr>
      </w:pPr>
      <w:r w:rsidRPr="00D266BB">
        <w:rPr>
          <w:color w:val="000000"/>
          <w:sz w:val="28"/>
          <w:szCs w:val="28"/>
          <w:lang w:val="kk-KZ"/>
        </w:rPr>
        <w:t xml:space="preserve"> Арнайы жеке есептеулер кезінде </w:t>
      </w:r>
      <w:r w:rsidRPr="000928DB">
        <w:rPr>
          <w:color w:val="000000"/>
          <w:sz w:val="28"/>
          <w:szCs w:val="28"/>
          <w:lang w:val="kk-KZ"/>
        </w:rPr>
        <w:t>(6)</w:t>
      </w:r>
      <w:r w:rsidRPr="00D266BB">
        <w:rPr>
          <w:color w:val="000000"/>
          <w:sz w:val="28"/>
          <w:szCs w:val="28"/>
          <w:lang w:val="kk-KZ"/>
        </w:rPr>
        <w:t xml:space="preserve"> формуласы жеңілдетілген болады.</w:t>
      </w:r>
    </w:p>
    <w:p w:rsidR="000928DB" w:rsidRPr="00D266BB" w:rsidRDefault="000928DB" w:rsidP="000928DB">
      <w:pPr>
        <w:numPr>
          <w:ilvl w:val="0"/>
          <w:numId w:val="2"/>
        </w:numPr>
        <w:shd w:val="clear" w:color="auto" w:fill="FFFFFF"/>
        <w:ind w:left="0" w:firstLine="851"/>
        <w:jc w:val="both"/>
        <w:rPr>
          <w:color w:val="000000"/>
          <w:sz w:val="28"/>
          <w:szCs w:val="28"/>
          <w:lang w:val="kk-KZ"/>
        </w:rPr>
      </w:pPr>
      <w:r w:rsidRPr="00D266BB">
        <w:rPr>
          <w:color w:val="000000"/>
          <w:sz w:val="28"/>
          <w:szCs w:val="28"/>
          <w:lang w:val="kk-KZ"/>
        </w:rPr>
        <w:t>Экватордан меридиан ұзыдығын анықтаған кезде берілген нүктеден ендігі белгілі (геодезиялық кесте құрған кезде) B</w:t>
      </w:r>
      <w:r w:rsidRPr="00D266BB">
        <w:rPr>
          <w:color w:val="000000"/>
          <w:sz w:val="28"/>
          <w:szCs w:val="28"/>
          <w:vertAlign w:val="subscript"/>
          <w:lang w:val="kk-KZ"/>
        </w:rPr>
        <w:t>1</w:t>
      </w:r>
      <w:r w:rsidRPr="00D266BB">
        <w:rPr>
          <w:color w:val="000000"/>
          <w:sz w:val="28"/>
          <w:szCs w:val="28"/>
          <w:lang w:val="kk-KZ"/>
        </w:rPr>
        <w:t xml:space="preserve"> = 0 болса, онда   sin2B</w:t>
      </w:r>
      <w:r w:rsidRPr="00D266BB">
        <w:rPr>
          <w:color w:val="000000"/>
          <w:sz w:val="28"/>
          <w:szCs w:val="28"/>
          <w:vertAlign w:val="subscript"/>
          <w:lang w:val="kk-KZ"/>
        </w:rPr>
        <w:t>1</w:t>
      </w:r>
      <w:r w:rsidRPr="00D266BB">
        <w:rPr>
          <w:color w:val="000000"/>
          <w:sz w:val="28"/>
          <w:szCs w:val="28"/>
          <w:lang w:val="kk-KZ"/>
        </w:rPr>
        <w:t>=sin4B</w:t>
      </w:r>
      <w:r w:rsidRPr="00D266BB">
        <w:rPr>
          <w:color w:val="000000"/>
          <w:sz w:val="28"/>
          <w:szCs w:val="28"/>
          <w:vertAlign w:val="subscript"/>
          <w:lang w:val="kk-KZ"/>
        </w:rPr>
        <w:t>1</w:t>
      </w:r>
      <w:r w:rsidRPr="00D266BB">
        <w:rPr>
          <w:color w:val="000000"/>
          <w:sz w:val="28"/>
          <w:szCs w:val="28"/>
          <w:lang w:val="kk-KZ"/>
        </w:rPr>
        <w:t>=sin6B</w:t>
      </w:r>
      <w:r w:rsidRPr="00D266BB">
        <w:rPr>
          <w:color w:val="000000"/>
          <w:sz w:val="28"/>
          <w:szCs w:val="28"/>
          <w:vertAlign w:val="subscript"/>
          <w:lang w:val="kk-KZ"/>
        </w:rPr>
        <w:t>1</w:t>
      </w:r>
      <w:r w:rsidRPr="00D266BB">
        <w:rPr>
          <w:color w:val="000000"/>
          <w:sz w:val="28"/>
          <w:szCs w:val="28"/>
          <w:lang w:val="kk-KZ"/>
        </w:rPr>
        <w:t>=0 , (6) формула келесі түрде болады</w:t>
      </w:r>
    </w:p>
    <w:p w:rsidR="000928DB" w:rsidRPr="00D266BB" w:rsidRDefault="000928DB" w:rsidP="000928DB">
      <w:pPr>
        <w:shd w:val="clear" w:color="auto" w:fill="FFFFFF"/>
        <w:ind w:firstLine="851"/>
        <w:jc w:val="both"/>
        <w:rPr>
          <w:color w:val="000000"/>
          <w:sz w:val="28"/>
          <w:szCs w:val="28"/>
          <w:lang w:val="kk-KZ"/>
        </w:rPr>
      </w:pPr>
      <w:r w:rsidRPr="00D266BB">
        <w:rPr>
          <w:noProof/>
          <w:color w:val="000000"/>
          <w:sz w:val="28"/>
          <w:szCs w:val="28"/>
        </w:rPr>
        <w:pict>
          <v:shape id="_x0000_s1041" type="#_x0000_t75" style="position:absolute;left:0;text-align:left;margin-left:45pt;margin-top:7.1pt;width:324.85pt;height:38.5pt;z-index:251675648">
            <v:imagedata r:id="rId15" o:title=""/>
          </v:shape>
          <o:OLEObject Type="Embed" ProgID="Equation.3" ShapeID="_x0000_s1041" DrawAspect="Content" ObjectID="_1550161131" r:id="rId16"/>
        </w:pict>
      </w:r>
    </w:p>
    <w:p w:rsidR="000928DB" w:rsidRPr="00D266BB" w:rsidRDefault="000928DB" w:rsidP="000928DB">
      <w:pPr>
        <w:shd w:val="clear" w:color="auto" w:fill="FFFFFF"/>
        <w:ind w:left="6480" w:firstLine="720"/>
        <w:jc w:val="both"/>
        <w:rPr>
          <w:color w:val="000000"/>
          <w:sz w:val="28"/>
          <w:szCs w:val="28"/>
        </w:rPr>
      </w:pPr>
      <w:r w:rsidRPr="00D266BB">
        <w:rPr>
          <w:color w:val="000000"/>
          <w:sz w:val="28"/>
          <w:szCs w:val="28"/>
          <w:lang w:val="kk-KZ"/>
        </w:rPr>
        <w:t xml:space="preserve">              </w:t>
      </w:r>
      <w:r w:rsidRPr="00D266BB">
        <w:rPr>
          <w:color w:val="000000"/>
          <w:sz w:val="28"/>
          <w:szCs w:val="28"/>
        </w:rPr>
        <w:t xml:space="preserve">(7) </w:t>
      </w: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jc w:val="both"/>
        <w:rPr>
          <w:sz w:val="28"/>
          <w:szCs w:val="28"/>
        </w:rPr>
      </w:pPr>
      <w:proofErr w:type="gramStart"/>
      <w:r w:rsidRPr="00D266BB">
        <w:rPr>
          <w:color w:val="000000"/>
          <w:sz w:val="28"/>
          <w:szCs w:val="28"/>
          <w:lang w:val="en-US"/>
        </w:rPr>
        <w:t>a</w:t>
      </w:r>
      <w:proofErr w:type="gramEnd"/>
      <w:r w:rsidRPr="00D266BB">
        <w:rPr>
          <w:color w:val="000000"/>
          <w:sz w:val="28"/>
          <w:szCs w:val="28"/>
        </w:rPr>
        <w:t>, е</w:t>
      </w:r>
      <w:r w:rsidRPr="00D266BB">
        <w:rPr>
          <w:color w:val="000000"/>
          <w:sz w:val="28"/>
          <w:szCs w:val="28"/>
          <w:vertAlign w:val="superscript"/>
        </w:rPr>
        <w:t>2</w:t>
      </w:r>
      <w:r w:rsidRPr="00D266BB">
        <w:rPr>
          <w:color w:val="000000"/>
          <w:sz w:val="28"/>
          <w:szCs w:val="28"/>
        </w:rPr>
        <w:t>, А,В,С, Д</w:t>
      </w:r>
      <w:r w:rsidRPr="00D266BB">
        <w:rPr>
          <w:color w:val="000000"/>
          <w:sz w:val="28"/>
          <w:szCs w:val="28"/>
          <w:lang w:val="kk-KZ"/>
        </w:rPr>
        <w:t xml:space="preserve"> сандық мәндерін қойғаннан кейін</w:t>
      </w:r>
      <w:r w:rsidRPr="00D266BB">
        <w:rPr>
          <w:color w:val="000000"/>
          <w:sz w:val="28"/>
          <w:szCs w:val="28"/>
        </w:rPr>
        <w:t>:</w:t>
      </w:r>
    </w:p>
    <w:p w:rsidR="000928DB" w:rsidRPr="00D266BB" w:rsidRDefault="000928DB" w:rsidP="000928DB">
      <w:pPr>
        <w:shd w:val="clear" w:color="auto" w:fill="FFFFFF"/>
        <w:jc w:val="both"/>
        <w:rPr>
          <w:color w:val="000000"/>
          <w:sz w:val="28"/>
          <w:szCs w:val="28"/>
        </w:rPr>
      </w:pPr>
      <w:r w:rsidRPr="00D266BB">
        <w:rPr>
          <w:noProof/>
          <w:color w:val="000000"/>
          <w:sz w:val="28"/>
          <w:szCs w:val="28"/>
        </w:rPr>
        <w:pict>
          <v:shape id="_x0000_s1042" type="#_x0000_t75" style="position:absolute;left:0;text-align:left;margin-left:0;margin-top:7.4pt;width:437.85pt;height:36pt;z-index:251676672">
            <v:imagedata r:id="rId17" o:title=""/>
          </v:shape>
          <o:OLEObject Type="Embed" ProgID="Equation.3" ShapeID="_x0000_s1042" DrawAspect="Content" ObjectID="_1550161132" r:id="rId18"/>
        </w:pict>
      </w:r>
    </w:p>
    <w:p w:rsidR="000928DB" w:rsidRPr="00D266BB" w:rsidRDefault="000928DB" w:rsidP="000928DB">
      <w:pPr>
        <w:shd w:val="clear" w:color="auto" w:fill="FFFFFF"/>
        <w:ind w:left="7920" w:firstLine="720"/>
        <w:jc w:val="both"/>
        <w:rPr>
          <w:color w:val="000000"/>
          <w:sz w:val="28"/>
          <w:szCs w:val="28"/>
        </w:rPr>
      </w:pPr>
      <w:r w:rsidRPr="00D266BB">
        <w:rPr>
          <w:color w:val="000000"/>
          <w:sz w:val="28"/>
          <w:szCs w:val="28"/>
        </w:rPr>
        <w:t xml:space="preserve">   (8)</w:t>
      </w:r>
    </w:p>
    <w:p w:rsidR="000928DB" w:rsidRPr="00D266BB" w:rsidRDefault="000928DB" w:rsidP="000928DB">
      <w:pPr>
        <w:shd w:val="clear" w:color="auto" w:fill="FFFFFF"/>
        <w:jc w:val="both"/>
        <w:rPr>
          <w:color w:val="000000"/>
          <w:sz w:val="28"/>
          <w:szCs w:val="28"/>
        </w:rPr>
      </w:pPr>
    </w:p>
    <w:p w:rsidR="000928DB" w:rsidRPr="00D266BB" w:rsidRDefault="000928DB" w:rsidP="000928DB">
      <w:pPr>
        <w:shd w:val="clear" w:color="auto" w:fill="FFFFFF"/>
        <w:ind w:firstLine="851"/>
        <w:jc w:val="both"/>
        <w:rPr>
          <w:sz w:val="28"/>
          <w:szCs w:val="28"/>
        </w:rPr>
      </w:pPr>
      <w:r w:rsidRPr="00D266BB">
        <w:rPr>
          <w:noProof/>
          <w:color w:val="000000"/>
          <w:sz w:val="28"/>
          <w:szCs w:val="28"/>
        </w:rPr>
        <w:pict>
          <v:shape id="_x0000_s1043" type="#_x0000_t75" style="position:absolute;left:0;text-align:left;margin-left:110pt;margin-top:29.4pt;width:191.7pt;height:34.35pt;z-index:251677696">
            <v:imagedata r:id="rId19" o:title=""/>
          </v:shape>
          <o:OLEObject Type="Embed" ProgID="Equation.3" ShapeID="_x0000_s1043" DrawAspect="Content" ObjectID="_1550161133" r:id="rId20"/>
        </w:pict>
      </w:r>
      <w:r w:rsidRPr="00D266BB">
        <w:rPr>
          <w:color w:val="000000"/>
          <w:sz w:val="28"/>
          <w:szCs w:val="28"/>
        </w:rPr>
        <w:t xml:space="preserve">2. </w:t>
      </w:r>
      <w:r w:rsidRPr="00D266BB">
        <w:rPr>
          <w:color w:val="000000"/>
          <w:sz w:val="28"/>
          <w:szCs w:val="28"/>
          <w:lang w:val="kk-KZ"/>
        </w:rPr>
        <w:t>Градустық өлшеулерді өңдеу кезінде эллипсоидтың жерлік өлшемін анықтау мақсатында</w:t>
      </w:r>
      <w:r w:rsidRPr="00D266BB">
        <w:rPr>
          <w:color w:val="000000"/>
          <w:sz w:val="28"/>
          <w:szCs w:val="28"/>
        </w:rPr>
        <w:t xml:space="preserve"> (6) </w:t>
      </w:r>
      <w:r w:rsidRPr="00D266BB">
        <w:rPr>
          <w:color w:val="000000"/>
          <w:sz w:val="28"/>
          <w:szCs w:val="28"/>
          <w:lang w:val="kk-KZ"/>
        </w:rPr>
        <w:t>формуласы төмендегідей өзгереді:</w:t>
      </w:r>
    </w:p>
    <w:p w:rsidR="000928DB" w:rsidRPr="00D266BB" w:rsidRDefault="000928DB" w:rsidP="000928DB">
      <w:pPr>
        <w:shd w:val="clear" w:color="auto" w:fill="FFFFFF"/>
        <w:tabs>
          <w:tab w:val="left" w:pos="5587"/>
        </w:tabs>
        <w:ind w:firstLine="851"/>
        <w:jc w:val="center"/>
        <w:rPr>
          <w:sz w:val="28"/>
          <w:szCs w:val="28"/>
        </w:rPr>
      </w:pPr>
      <w:r w:rsidRPr="00D266BB">
        <w:rPr>
          <w:color w:val="000000"/>
          <w:sz w:val="28"/>
          <w:szCs w:val="28"/>
        </w:rPr>
        <w:tab/>
      </w:r>
      <w:r w:rsidRPr="00D266BB">
        <w:rPr>
          <w:color w:val="000000"/>
          <w:sz w:val="28"/>
          <w:szCs w:val="28"/>
        </w:rPr>
        <w:tab/>
      </w:r>
      <w:r w:rsidRPr="00D266BB">
        <w:rPr>
          <w:color w:val="000000"/>
          <w:sz w:val="28"/>
          <w:szCs w:val="28"/>
        </w:rPr>
        <w:tab/>
        <w:t>(9).</w:t>
      </w:r>
    </w:p>
    <w:p w:rsidR="000928DB" w:rsidRPr="00D266BB" w:rsidRDefault="000928DB" w:rsidP="000928DB">
      <w:pPr>
        <w:shd w:val="clear" w:color="auto" w:fill="FFFFFF"/>
        <w:ind w:firstLine="851"/>
        <w:jc w:val="both"/>
        <w:rPr>
          <w:color w:val="000000"/>
          <w:sz w:val="28"/>
          <w:szCs w:val="28"/>
        </w:rPr>
      </w:pPr>
    </w:p>
    <w:p w:rsidR="000928DB" w:rsidRPr="00D266BB" w:rsidRDefault="000928DB" w:rsidP="000928DB">
      <w:pPr>
        <w:numPr>
          <w:ilvl w:val="0"/>
          <w:numId w:val="1"/>
        </w:numPr>
        <w:shd w:val="clear" w:color="auto" w:fill="FFFFFF"/>
        <w:ind w:firstLine="851"/>
        <w:jc w:val="both"/>
        <w:rPr>
          <w:color w:val="000000"/>
          <w:sz w:val="28"/>
          <w:szCs w:val="28"/>
          <w:lang w:val="kk-KZ"/>
        </w:rPr>
      </w:pPr>
      <w:r w:rsidRPr="00D266BB">
        <w:rPr>
          <w:color w:val="000000"/>
          <w:sz w:val="28"/>
          <w:szCs w:val="28"/>
          <w:lang w:val="kk-KZ"/>
        </w:rPr>
        <w:t xml:space="preserve">Қабырғалары </w:t>
      </w:r>
      <w:r w:rsidRPr="00D266BB">
        <w:rPr>
          <w:color w:val="000000"/>
          <w:sz w:val="28"/>
          <w:szCs w:val="28"/>
        </w:rPr>
        <w:t>400 км</w:t>
      </w:r>
      <w:r w:rsidRPr="00D266BB">
        <w:rPr>
          <w:color w:val="000000"/>
          <w:sz w:val="28"/>
          <w:szCs w:val="28"/>
          <w:lang w:val="kk-KZ"/>
        </w:rPr>
        <w:t xml:space="preserve"> болатын триангуляциялардың өңдеу кезінде</w:t>
      </w:r>
    </w:p>
    <w:p w:rsidR="000928DB" w:rsidRPr="00D266BB" w:rsidRDefault="000928DB" w:rsidP="000928DB">
      <w:pPr>
        <w:shd w:val="clear" w:color="auto" w:fill="FFFFFF"/>
        <w:ind w:left="851"/>
        <w:jc w:val="both"/>
        <w:rPr>
          <w:color w:val="000000"/>
          <w:sz w:val="28"/>
          <w:szCs w:val="28"/>
        </w:rPr>
      </w:pPr>
      <w:r w:rsidRPr="00D266BB">
        <w:rPr>
          <w:noProof/>
          <w:color w:val="000000"/>
          <w:sz w:val="28"/>
          <w:szCs w:val="28"/>
        </w:rPr>
        <w:pict>
          <v:shape id="_x0000_s1044" type="#_x0000_t75" style="position:absolute;left:0;text-align:left;margin-left:43.1pt;margin-top:2.9pt;width:236.1pt;height:36pt;z-index:251678720">
            <v:imagedata r:id="rId21" o:title=""/>
          </v:shape>
          <o:OLEObject Type="Embed" ProgID="Equation.3" ShapeID="_x0000_s1044" DrawAspect="Content" ObjectID="_1550161134" r:id="rId22"/>
        </w:pict>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p>
    <w:p w:rsidR="000928DB" w:rsidRPr="00D266BB" w:rsidRDefault="000928DB" w:rsidP="000928DB">
      <w:pPr>
        <w:shd w:val="clear" w:color="auto" w:fill="FFFFFF"/>
        <w:ind w:firstLine="851"/>
        <w:jc w:val="both"/>
        <w:rPr>
          <w:sz w:val="28"/>
          <w:szCs w:val="28"/>
        </w:rPr>
      </w:pP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t>(10)</w:t>
      </w:r>
    </w:p>
    <w:p w:rsidR="000928DB" w:rsidRPr="00D266BB" w:rsidRDefault="000928DB" w:rsidP="000928DB">
      <w:pPr>
        <w:shd w:val="clear" w:color="auto" w:fill="FFFFFF"/>
        <w:jc w:val="both"/>
        <w:rPr>
          <w:color w:val="000000"/>
          <w:sz w:val="28"/>
          <w:szCs w:val="28"/>
        </w:rPr>
      </w:pPr>
    </w:p>
    <w:p w:rsidR="000928DB" w:rsidRPr="00D266BB" w:rsidRDefault="000928DB" w:rsidP="000928DB">
      <w:pPr>
        <w:shd w:val="clear" w:color="auto" w:fill="FFFFFF"/>
        <w:jc w:val="both"/>
        <w:rPr>
          <w:color w:val="000000"/>
          <w:sz w:val="28"/>
          <w:szCs w:val="28"/>
        </w:rPr>
      </w:pPr>
      <w:r w:rsidRPr="00D266BB">
        <w:rPr>
          <w:color w:val="000000"/>
          <w:sz w:val="28"/>
          <w:szCs w:val="28"/>
          <w:lang w:val="kk-KZ"/>
        </w:rPr>
        <w:t>мұнда</w:t>
      </w:r>
      <w:r w:rsidRPr="00D266BB">
        <w:rPr>
          <w:color w:val="000000"/>
          <w:sz w:val="28"/>
          <w:szCs w:val="28"/>
        </w:rPr>
        <w:t xml:space="preserve"> М</w:t>
      </w:r>
      <w:r w:rsidRPr="00D266BB">
        <w:rPr>
          <w:color w:val="000000"/>
          <w:sz w:val="28"/>
          <w:szCs w:val="28"/>
          <w:vertAlign w:val="subscript"/>
        </w:rPr>
        <w:t>М</w:t>
      </w:r>
      <w:r w:rsidRPr="00D266BB">
        <w:rPr>
          <w:color w:val="000000"/>
          <w:sz w:val="28"/>
          <w:szCs w:val="28"/>
        </w:rPr>
        <w:t xml:space="preserve">- </w:t>
      </w:r>
      <w:r w:rsidRPr="00D266BB">
        <w:rPr>
          <w:color w:val="000000"/>
          <w:sz w:val="28"/>
          <w:szCs w:val="28"/>
          <w:lang w:val="kk-KZ"/>
        </w:rPr>
        <w:t>өлшенетін доға бойы қисығының орташа радиусы</w:t>
      </w:r>
      <w:r w:rsidRPr="00D266BB">
        <w:rPr>
          <w:color w:val="000000"/>
          <w:sz w:val="28"/>
          <w:szCs w:val="28"/>
        </w:rPr>
        <w:t xml:space="preserve">. </w:t>
      </w:r>
      <w:r w:rsidRPr="00D266BB">
        <w:rPr>
          <w:color w:val="000000"/>
          <w:sz w:val="28"/>
          <w:szCs w:val="28"/>
          <w:lang w:val="kk-KZ"/>
        </w:rPr>
        <w:t>Бұл өлшем төмендегі формуламен анықталады</w:t>
      </w:r>
      <w:r w:rsidRPr="00D266BB">
        <w:rPr>
          <w:color w:val="000000"/>
          <w:sz w:val="28"/>
          <w:szCs w:val="28"/>
        </w:rPr>
        <w:t xml:space="preserve">: </w:t>
      </w:r>
    </w:p>
    <w:p w:rsidR="000928DB" w:rsidRPr="00D266BB" w:rsidRDefault="000928DB" w:rsidP="000928DB">
      <w:pPr>
        <w:shd w:val="clear" w:color="auto" w:fill="FFFFFF"/>
        <w:ind w:firstLine="851"/>
        <w:jc w:val="both"/>
        <w:rPr>
          <w:color w:val="000000"/>
          <w:sz w:val="28"/>
          <w:szCs w:val="28"/>
        </w:rPr>
      </w:pPr>
      <w:r w:rsidRPr="00D266BB">
        <w:rPr>
          <w:noProof/>
          <w:color w:val="000000"/>
          <w:sz w:val="28"/>
          <w:szCs w:val="28"/>
        </w:rPr>
        <w:pict>
          <v:shape id="_x0000_s1029" type="#_x0000_t75" style="position:absolute;left:0;text-align:left;margin-left:145pt;margin-top:2.55pt;width:144.65pt;height:37.9pt;z-index:251663360">
            <v:imagedata r:id="rId23" o:title=""/>
          </v:shape>
          <o:OLEObject Type="Embed" ProgID="Equation.3" ShapeID="_x0000_s1029" DrawAspect="Content" ObjectID="_1550161135" r:id="rId24"/>
        </w:pict>
      </w:r>
      <w:r w:rsidRPr="00D266BB">
        <w:rPr>
          <w:color w:val="000000"/>
          <w:sz w:val="28"/>
          <w:szCs w:val="28"/>
        </w:rPr>
        <w:t xml:space="preserve"> </w:t>
      </w:r>
    </w:p>
    <w:p w:rsidR="000928DB" w:rsidRPr="00D266BB" w:rsidRDefault="000928DB" w:rsidP="000928DB">
      <w:pPr>
        <w:shd w:val="clear" w:color="auto" w:fill="FFFFFF"/>
        <w:ind w:firstLine="851"/>
        <w:jc w:val="both"/>
        <w:rPr>
          <w:color w:val="000000"/>
          <w:sz w:val="28"/>
          <w:szCs w:val="28"/>
        </w:rPr>
      </w:pP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t>(11)</w:t>
      </w:r>
    </w:p>
    <w:p w:rsidR="000928DB" w:rsidRPr="00D266BB" w:rsidRDefault="000928DB" w:rsidP="000928DB">
      <w:pPr>
        <w:shd w:val="clear" w:color="auto" w:fill="FFFFFF"/>
        <w:ind w:firstLine="851"/>
        <w:jc w:val="both"/>
        <w:rPr>
          <w:color w:val="000000"/>
          <w:sz w:val="28"/>
          <w:szCs w:val="28"/>
        </w:rPr>
      </w:pPr>
    </w:p>
    <w:p w:rsidR="000928DB" w:rsidRPr="00D266BB" w:rsidRDefault="000928DB" w:rsidP="000928DB">
      <w:pPr>
        <w:shd w:val="clear" w:color="auto" w:fill="FFFFFF"/>
        <w:tabs>
          <w:tab w:val="left" w:pos="1958"/>
        </w:tabs>
        <w:jc w:val="both"/>
        <w:rPr>
          <w:sz w:val="28"/>
          <w:szCs w:val="28"/>
        </w:rPr>
      </w:pPr>
      <w:r w:rsidRPr="00D266BB">
        <w:rPr>
          <w:noProof/>
          <w:color w:val="000000"/>
          <w:sz w:val="28"/>
          <w:szCs w:val="28"/>
        </w:rPr>
        <w:pict>
          <v:shape id="_x0000_s1030" type="#_x0000_t75" style="position:absolute;left:0;text-align:left;margin-left:180pt;margin-top:-.75pt;width:67.25pt;height:37.9pt;z-index:251664384">
            <v:imagedata r:id="rId25" o:title=""/>
          </v:shape>
          <o:OLEObject Type="Embed" ProgID="Equation.3" ShapeID="_x0000_s1030" DrawAspect="Content" ObjectID="_1550161136" r:id="rId26"/>
        </w:pict>
      </w:r>
      <w:r w:rsidRPr="00D266BB">
        <w:rPr>
          <w:color w:val="000000"/>
          <w:sz w:val="28"/>
          <w:szCs w:val="28"/>
          <w:lang w:val="kk-KZ"/>
        </w:rPr>
        <w:t>мұнда</w:t>
      </w:r>
      <w:r w:rsidRPr="00D266BB">
        <w:rPr>
          <w:color w:val="000000"/>
          <w:sz w:val="28"/>
          <w:szCs w:val="28"/>
        </w:rPr>
        <w:tab/>
      </w:r>
    </w:p>
    <w:p w:rsidR="000928DB" w:rsidRPr="00D266BB" w:rsidRDefault="000928DB" w:rsidP="000928DB">
      <w:pPr>
        <w:shd w:val="clear" w:color="auto" w:fill="FFFFFF"/>
        <w:tabs>
          <w:tab w:val="left" w:leader="hyphen" w:pos="2045"/>
          <w:tab w:val="left" w:leader="hyphen" w:pos="2527"/>
          <w:tab w:val="left" w:pos="5407"/>
        </w:tabs>
        <w:ind w:firstLine="851"/>
        <w:jc w:val="both"/>
        <w:rPr>
          <w:sz w:val="28"/>
          <w:szCs w:val="28"/>
        </w:rPr>
      </w:pPr>
      <w:r w:rsidRPr="00D266BB">
        <w:rPr>
          <w:color w:val="000000"/>
          <w:sz w:val="28"/>
          <w:szCs w:val="28"/>
        </w:rPr>
        <w:t xml:space="preserve">                                                                                                    (12)</w:t>
      </w: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tabs>
          <w:tab w:val="left" w:pos="806"/>
        </w:tabs>
        <w:ind w:firstLine="851"/>
        <w:jc w:val="both"/>
        <w:rPr>
          <w:color w:val="000000"/>
          <w:sz w:val="28"/>
          <w:szCs w:val="28"/>
        </w:rPr>
      </w:pPr>
      <w:r w:rsidRPr="00D266BB">
        <w:rPr>
          <w:color w:val="000000"/>
          <w:sz w:val="28"/>
          <w:szCs w:val="28"/>
        </w:rPr>
        <w:t xml:space="preserve">4. </w:t>
      </w:r>
      <w:r w:rsidRPr="00D266BB">
        <w:rPr>
          <w:color w:val="000000"/>
          <w:sz w:val="28"/>
          <w:szCs w:val="28"/>
          <w:lang w:val="kk-KZ"/>
        </w:rPr>
        <w:t xml:space="preserve">Қабырғалары </w:t>
      </w:r>
      <w:r w:rsidRPr="00D266BB">
        <w:rPr>
          <w:color w:val="000000"/>
          <w:sz w:val="28"/>
          <w:szCs w:val="28"/>
        </w:rPr>
        <w:t>45 км</w:t>
      </w:r>
      <w:r w:rsidRPr="00D266BB">
        <w:rPr>
          <w:color w:val="000000"/>
          <w:sz w:val="28"/>
          <w:szCs w:val="28"/>
          <w:lang w:val="kk-KZ"/>
        </w:rPr>
        <w:t xml:space="preserve"> тең болатын триангуляциларды өңдеу кезінде</w:t>
      </w:r>
    </w:p>
    <w:p w:rsidR="000928DB" w:rsidRPr="00D266BB" w:rsidRDefault="000928DB" w:rsidP="000928DB">
      <w:pPr>
        <w:shd w:val="clear" w:color="auto" w:fill="FFFFFF"/>
        <w:tabs>
          <w:tab w:val="left" w:pos="806"/>
        </w:tabs>
        <w:jc w:val="both"/>
        <w:rPr>
          <w:sz w:val="28"/>
          <w:szCs w:val="28"/>
        </w:rPr>
      </w:pPr>
      <w:r w:rsidRPr="00D266BB">
        <w:rPr>
          <w:noProof/>
          <w:color w:val="000000"/>
          <w:sz w:val="28"/>
          <w:szCs w:val="28"/>
        </w:rPr>
        <w:pict>
          <v:shape id="_x0000_s1031" type="#_x0000_t75" style="position:absolute;left:0;text-align:left;margin-left:120pt;margin-top:4.95pt;width:107.9pt;height:37.9pt;z-index:251665408">
            <v:imagedata r:id="rId27" o:title=""/>
          </v:shape>
          <o:OLEObject Type="Embed" ProgID="Equation.3" ShapeID="_x0000_s1031" DrawAspect="Content" ObjectID="_1550161137" r:id="rId28"/>
        </w:pict>
      </w:r>
    </w:p>
    <w:p w:rsidR="000928DB" w:rsidRPr="00D266BB" w:rsidRDefault="000928DB" w:rsidP="000928DB">
      <w:pPr>
        <w:shd w:val="clear" w:color="auto" w:fill="FFFFFF"/>
        <w:tabs>
          <w:tab w:val="left" w:pos="5400"/>
        </w:tabs>
        <w:ind w:firstLine="851"/>
        <w:jc w:val="both"/>
        <w:rPr>
          <w:color w:val="000000"/>
          <w:sz w:val="28"/>
          <w:szCs w:val="28"/>
        </w:rPr>
      </w:pP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t>(13)</w:t>
      </w:r>
    </w:p>
    <w:p w:rsidR="000928DB" w:rsidRPr="00D266BB" w:rsidRDefault="000928DB" w:rsidP="000928DB">
      <w:pPr>
        <w:shd w:val="clear" w:color="auto" w:fill="FFFFFF"/>
        <w:tabs>
          <w:tab w:val="left" w:pos="5400"/>
        </w:tabs>
        <w:ind w:firstLine="851"/>
        <w:jc w:val="both"/>
        <w:rPr>
          <w:sz w:val="28"/>
          <w:szCs w:val="28"/>
        </w:rPr>
      </w:pPr>
    </w:p>
    <w:p w:rsidR="000928DB" w:rsidRPr="00D266BB" w:rsidRDefault="000928DB" w:rsidP="000928DB">
      <w:pPr>
        <w:shd w:val="clear" w:color="auto" w:fill="FFFFFF"/>
        <w:tabs>
          <w:tab w:val="left" w:pos="806"/>
        </w:tabs>
        <w:ind w:firstLine="851"/>
        <w:jc w:val="both"/>
        <w:rPr>
          <w:sz w:val="28"/>
          <w:szCs w:val="28"/>
        </w:rPr>
      </w:pPr>
      <w:r w:rsidRPr="00D266BB">
        <w:rPr>
          <w:color w:val="000000"/>
          <w:sz w:val="28"/>
          <w:szCs w:val="28"/>
        </w:rPr>
        <w:t xml:space="preserve">5. </w:t>
      </w:r>
      <w:r w:rsidRPr="00D266BB">
        <w:rPr>
          <w:color w:val="000000"/>
          <w:sz w:val="28"/>
          <w:szCs w:val="28"/>
          <w:lang w:val="kk-KZ"/>
        </w:rPr>
        <w:t xml:space="preserve">Ұзындығы </w:t>
      </w:r>
      <w:r w:rsidRPr="00D266BB">
        <w:rPr>
          <w:color w:val="000000"/>
          <w:sz w:val="28"/>
          <w:szCs w:val="28"/>
        </w:rPr>
        <w:t>1000 км</w:t>
      </w:r>
      <w:r w:rsidRPr="00D266BB">
        <w:rPr>
          <w:color w:val="000000"/>
          <w:sz w:val="28"/>
          <w:szCs w:val="28"/>
          <w:lang w:val="kk-KZ"/>
        </w:rPr>
        <w:t xml:space="preserve"> тең болатын доғаның ұзындығын анықтау кезінде Симпсон формуласын қ</w:t>
      </w:r>
      <w:proofErr w:type="gramStart"/>
      <w:r w:rsidRPr="00D266BB">
        <w:rPr>
          <w:color w:val="000000"/>
          <w:sz w:val="28"/>
          <w:szCs w:val="28"/>
          <w:lang w:val="kk-KZ"/>
        </w:rPr>
        <w:t>олдану</w:t>
      </w:r>
      <w:proofErr w:type="gramEnd"/>
      <w:r w:rsidRPr="00D266BB">
        <w:rPr>
          <w:color w:val="000000"/>
          <w:sz w:val="28"/>
          <w:szCs w:val="28"/>
          <w:lang w:val="kk-KZ"/>
        </w:rPr>
        <w:t>ға болады</w:t>
      </w:r>
    </w:p>
    <w:p w:rsidR="000928DB" w:rsidRPr="00D266BB" w:rsidRDefault="000928DB" w:rsidP="000928DB">
      <w:pPr>
        <w:shd w:val="clear" w:color="auto" w:fill="FFFFFF"/>
        <w:tabs>
          <w:tab w:val="left" w:pos="5386"/>
        </w:tabs>
        <w:ind w:firstLine="851"/>
        <w:jc w:val="center"/>
        <w:rPr>
          <w:color w:val="000000"/>
          <w:sz w:val="28"/>
          <w:szCs w:val="28"/>
        </w:rPr>
      </w:pPr>
      <w:r w:rsidRPr="00D266BB">
        <w:rPr>
          <w:color w:val="000000"/>
          <w:sz w:val="28"/>
          <w:szCs w:val="28"/>
          <w:lang w:val="el-GR"/>
        </w:rPr>
        <w:object w:dxaOrig="1540" w:dyaOrig="340">
          <v:shape id="_x0000_i1027" type="#_x0000_t75" style="width:77pt;height:17.1pt" o:ole="">
            <v:imagedata r:id="rId29" o:title=""/>
          </v:shape>
          <o:OLEObject Type="Embed" ProgID="Equation.3" ShapeID="_x0000_i1027" DrawAspect="Content" ObjectID="_1550161123" r:id="rId30"/>
        </w:object>
      </w:r>
      <w:r w:rsidRPr="000928DB">
        <w:rPr>
          <w:color w:val="000000"/>
          <w:sz w:val="28"/>
          <w:szCs w:val="28"/>
        </w:rPr>
        <w:tab/>
      </w:r>
      <w:r w:rsidRPr="00D266BB">
        <w:rPr>
          <w:color w:val="000000"/>
          <w:sz w:val="28"/>
          <w:szCs w:val="28"/>
        </w:rPr>
        <w:t xml:space="preserve">                       (14)</w:t>
      </w:r>
    </w:p>
    <w:p w:rsidR="000928DB" w:rsidRPr="00D266BB" w:rsidRDefault="000928DB" w:rsidP="000928DB">
      <w:pPr>
        <w:shd w:val="clear" w:color="auto" w:fill="FFFFFF"/>
        <w:tabs>
          <w:tab w:val="left" w:pos="5386"/>
        </w:tabs>
        <w:jc w:val="both"/>
        <w:rPr>
          <w:color w:val="000000"/>
          <w:sz w:val="28"/>
          <w:szCs w:val="28"/>
        </w:rPr>
      </w:pPr>
      <w:r w:rsidRPr="00D266BB">
        <w:rPr>
          <w:color w:val="000000"/>
          <w:sz w:val="28"/>
          <w:szCs w:val="28"/>
        </w:rPr>
        <w:t xml:space="preserve">           </w:t>
      </w:r>
      <w:r w:rsidRPr="00D266BB">
        <w:rPr>
          <w:color w:val="000000"/>
          <w:sz w:val="28"/>
          <w:szCs w:val="28"/>
          <w:lang w:val="kk-KZ"/>
        </w:rPr>
        <w:t>мұнда</w:t>
      </w:r>
      <w:r w:rsidRPr="00D266BB">
        <w:rPr>
          <w:color w:val="000000"/>
          <w:sz w:val="28"/>
          <w:szCs w:val="28"/>
        </w:rPr>
        <w:t xml:space="preserve">                  </w:t>
      </w:r>
      <w:r w:rsidRPr="00D266BB">
        <w:rPr>
          <w:color w:val="000000"/>
          <w:sz w:val="28"/>
          <w:szCs w:val="28"/>
        </w:rPr>
        <w:object w:dxaOrig="2100" w:dyaOrig="340">
          <v:shape id="_x0000_i1028" type="#_x0000_t75" style="width:104.8pt;height:17.1pt" o:ole="">
            <v:imagedata r:id="rId31" o:title=""/>
          </v:shape>
          <o:OLEObject Type="Embed" ProgID="Equation.3" ShapeID="_x0000_i1028" DrawAspect="Content" ObjectID="_1550161124" r:id="rId32"/>
        </w:object>
      </w:r>
      <w:r w:rsidRPr="00D266BB">
        <w:rPr>
          <w:color w:val="000000"/>
          <w:sz w:val="28"/>
          <w:szCs w:val="28"/>
          <w:lang w:val="el-GR"/>
        </w:rPr>
        <w:tab/>
      </w:r>
      <w:r w:rsidRPr="000928DB">
        <w:rPr>
          <w:color w:val="000000"/>
          <w:sz w:val="28"/>
          <w:szCs w:val="28"/>
        </w:rPr>
        <w:tab/>
      </w:r>
      <w:r w:rsidRPr="00D266BB">
        <w:rPr>
          <w:color w:val="000000"/>
          <w:sz w:val="28"/>
          <w:szCs w:val="28"/>
        </w:rPr>
        <w:tab/>
      </w:r>
      <w:r w:rsidRPr="00D266BB">
        <w:rPr>
          <w:color w:val="000000"/>
          <w:sz w:val="28"/>
          <w:szCs w:val="28"/>
        </w:rPr>
        <w:tab/>
      </w:r>
      <w:r w:rsidRPr="00D266BB">
        <w:rPr>
          <w:color w:val="000000"/>
          <w:sz w:val="28"/>
          <w:szCs w:val="28"/>
        </w:rPr>
        <w:tab/>
        <w:t>(15)</w:t>
      </w:r>
    </w:p>
    <w:p w:rsidR="000928DB" w:rsidRPr="00D266BB" w:rsidRDefault="000928DB" w:rsidP="000928DB">
      <w:pPr>
        <w:shd w:val="clear" w:color="auto" w:fill="FFFFFF"/>
        <w:tabs>
          <w:tab w:val="left" w:pos="5386"/>
        </w:tabs>
        <w:jc w:val="both"/>
        <w:rPr>
          <w:sz w:val="28"/>
          <w:szCs w:val="28"/>
        </w:rPr>
      </w:pPr>
    </w:p>
    <w:p w:rsidR="000928DB" w:rsidRPr="00D266BB" w:rsidRDefault="000928DB" w:rsidP="000928DB">
      <w:pPr>
        <w:shd w:val="clear" w:color="auto" w:fill="FFFFFF"/>
        <w:tabs>
          <w:tab w:val="left" w:pos="3845"/>
        </w:tabs>
        <w:ind w:firstLine="851"/>
        <w:jc w:val="center"/>
        <w:rPr>
          <w:sz w:val="28"/>
          <w:szCs w:val="28"/>
        </w:rPr>
      </w:pPr>
      <w:r w:rsidRPr="00D266BB">
        <w:rPr>
          <w:color w:val="000000"/>
          <w:sz w:val="28"/>
          <w:szCs w:val="28"/>
          <w:vertAlign w:val="superscript"/>
        </w:rPr>
        <w:object w:dxaOrig="2500" w:dyaOrig="660">
          <v:shape id="_x0000_i1029" type="#_x0000_t75" style="width:124.75pt;height:32.8pt" o:ole="">
            <v:imagedata r:id="rId33" o:title=""/>
          </v:shape>
          <o:OLEObject Type="Embed" ProgID="Equation.3" ShapeID="_x0000_i1029" DrawAspect="Content" ObjectID="_1550161125" r:id="rId34"/>
        </w:object>
      </w:r>
      <w:r w:rsidRPr="00D266BB">
        <w:rPr>
          <w:color w:val="000000"/>
          <w:sz w:val="28"/>
          <w:szCs w:val="28"/>
          <w:vertAlign w:val="superscript"/>
        </w:rPr>
        <w:tab/>
        <w:t xml:space="preserve">                                                                 </w:t>
      </w:r>
      <w:r w:rsidRPr="00D266BB">
        <w:rPr>
          <w:color w:val="000000"/>
          <w:sz w:val="28"/>
          <w:szCs w:val="28"/>
        </w:rPr>
        <w:t>(16)</w:t>
      </w:r>
    </w:p>
    <w:p w:rsidR="000928DB" w:rsidRPr="00D266BB" w:rsidRDefault="000928DB" w:rsidP="000928DB">
      <w:pPr>
        <w:shd w:val="clear" w:color="auto" w:fill="FFFFFF"/>
        <w:tabs>
          <w:tab w:val="left" w:pos="5371"/>
        </w:tabs>
        <w:ind w:firstLine="851"/>
        <w:jc w:val="center"/>
        <w:rPr>
          <w:color w:val="000000"/>
          <w:sz w:val="28"/>
          <w:szCs w:val="28"/>
        </w:rPr>
      </w:pPr>
      <w:r w:rsidRPr="00D266BB">
        <w:rPr>
          <w:color w:val="000000"/>
          <w:sz w:val="28"/>
          <w:szCs w:val="28"/>
        </w:rPr>
        <w:object w:dxaOrig="1600" w:dyaOrig="340">
          <v:shape id="_x0000_i1030" type="#_x0000_t75" style="width:79.85pt;height:17.1pt" o:ole="">
            <v:imagedata r:id="rId35" o:title=""/>
          </v:shape>
          <o:OLEObject Type="Embed" ProgID="Equation.3" ShapeID="_x0000_i1030" DrawAspect="Content" ObjectID="_1550161126" r:id="rId36"/>
        </w:object>
      </w:r>
      <w:r w:rsidRPr="00D266BB">
        <w:rPr>
          <w:color w:val="000000"/>
          <w:sz w:val="28"/>
          <w:szCs w:val="28"/>
        </w:rPr>
        <w:tab/>
        <w:t xml:space="preserve">                   (17)</w:t>
      </w:r>
    </w:p>
    <w:p w:rsidR="000928DB" w:rsidRPr="00D266BB" w:rsidRDefault="000928DB" w:rsidP="000928DB">
      <w:pPr>
        <w:shd w:val="clear" w:color="auto" w:fill="FFFFFF"/>
        <w:tabs>
          <w:tab w:val="left" w:pos="5371"/>
        </w:tabs>
        <w:ind w:firstLine="851"/>
        <w:jc w:val="center"/>
        <w:rPr>
          <w:sz w:val="28"/>
          <w:szCs w:val="28"/>
        </w:rPr>
      </w:pPr>
    </w:p>
    <w:p w:rsidR="000928DB" w:rsidRPr="00D266BB" w:rsidRDefault="000928DB" w:rsidP="000928DB">
      <w:pPr>
        <w:shd w:val="clear" w:color="auto" w:fill="FFFFFF"/>
        <w:ind w:firstLine="851"/>
        <w:jc w:val="both"/>
        <w:rPr>
          <w:sz w:val="28"/>
          <w:szCs w:val="28"/>
          <w:lang w:val="kk-KZ"/>
        </w:rPr>
      </w:pPr>
      <w:r w:rsidRPr="00D266BB">
        <w:rPr>
          <w:color w:val="000000"/>
          <w:sz w:val="28"/>
          <w:szCs w:val="28"/>
          <w:lang w:val="kk-KZ"/>
        </w:rPr>
        <w:t xml:space="preserve">Шамалы арақашықтықта </w:t>
      </w:r>
      <w:r w:rsidRPr="00D266BB">
        <w:rPr>
          <w:color w:val="000000"/>
          <w:sz w:val="28"/>
          <w:szCs w:val="28"/>
        </w:rPr>
        <w:t>(14)</w:t>
      </w:r>
      <w:r w:rsidRPr="00D266BB">
        <w:rPr>
          <w:color w:val="000000"/>
          <w:sz w:val="28"/>
          <w:szCs w:val="28"/>
          <w:lang w:val="kk-KZ"/>
        </w:rPr>
        <w:t xml:space="preserve"> формуласы доғаның ұзындығын есептеуде</w:t>
      </w:r>
      <w:r w:rsidRPr="00D266BB">
        <w:rPr>
          <w:color w:val="000000"/>
          <w:sz w:val="28"/>
          <w:szCs w:val="28"/>
        </w:rPr>
        <w:t xml:space="preserve"> 1-2 см</w:t>
      </w:r>
      <w:r w:rsidRPr="00D266BB">
        <w:rPr>
          <w:color w:val="000000"/>
          <w:sz w:val="28"/>
          <w:szCs w:val="28"/>
          <w:lang w:val="kk-KZ"/>
        </w:rPr>
        <w:t xml:space="preserve"> дәлдікпен өлшеуді қамтамасыз етеді.</w:t>
      </w:r>
    </w:p>
    <w:p w:rsidR="000928DB" w:rsidRPr="00D266BB" w:rsidRDefault="000928DB" w:rsidP="000928DB">
      <w:pPr>
        <w:shd w:val="clear" w:color="auto" w:fill="FFFFFF"/>
        <w:ind w:firstLine="851"/>
        <w:jc w:val="both"/>
        <w:rPr>
          <w:color w:val="000000"/>
          <w:sz w:val="28"/>
          <w:szCs w:val="28"/>
          <w:lang w:val="kk-KZ"/>
        </w:rPr>
      </w:pPr>
      <w:r w:rsidRPr="00D266BB">
        <w:rPr>
          <w:color w:val="000000"/>
          <w:sz w:val="28"/>
          <w:szCs w:val="28"/>
          <w:lang w:val="kk-KZ"/>
        </w:rPr>
        <w:t>Сондықтан, меридиан доғасының ұзындығын анықтау кезінде ендікке байланысты келесі формулалар қолданылуы мүмкін (8), (9), (10), (13), (14).</w:t>
      </w:r>
    </w:p>
    <w:p w:rsidR="000928DB" w:rsidRPr="00D266BB" w:rsidRDefault="000928DB" w:rsidP="000928DB">
      <w:pPr>
        <w:shd w:val="clear" w:color="auto" w:fill="FFFFFF"/>
        <w:ind w:firstLine="851"/>
        <w:jc w:val="both"/>
        <w:rPr>
          <w:sz w:val="28"/>
          <w:szCs w:val="28"/>
          <w:lang w:val="kk-KZ"/>
        </w:rPr>
      </w:pPr>
    </w:p>
    <w:p w:rsidR="000928DB" w:rsidRPr="000928DB" w:rsidRDefault="000928DB" w:rsidP="000928DB">
      <w:pPr>
        <w:jc w:val="center"/>
        <w:rPr>
          <w:b/>
          <w:i/>
          <w:sz w:val="28"/>
          <w:szCs w:val="28"/>
          <w:lang w:val="kk-KZ"/>
        </w:rPr>
      </w:pPr>
      <w:bookmarkStart w:id="1" w:name="_Toc57015018"/>
      <w:r w:rsidRPr="000928DB">
        <w:rPr>
          <w:b/>
          <w:i/>
          <w:sz w:val="28"/>
          <w:szCs w:val="28"/>
          <w:lang w:val="kk-KZ"/>
        </w:rPr>
        <w:t>2.1. Кіші сфералық үшбұрыштардың есептелу тәсілдері</w:t>
      </w:r>
    </w:p>
    <w:p w:rsidR="000928DB" w:rsidRPr="000928DB" w:rsidRDefault="000928DB" w:rsidP="000928DB">
      <w:pPr>
        <w:pStyle w:val="2"/>
        <w:jc w:val="center"/>
        <w:rPr>
          <w:rFonts w:ascii="Times New Roman" w:hAnsi="Times New Roman"/>
          <w:sz w:val="28"/>
          <w:szCs w:val="28"/>
          <w:lang w:val="kk-KZ"/>
        </w:rPr>
      </w:pPr>
      <w:r w:rsidRPr="000928DB">
        <w:rPr>
          <w:rFonts w:ascii="Times New Roman" w:hAnsi="Times New Roman"/>
          <w:sz w:val="28"/>
          <w:szCs w:val="28"/>
          <w:lang w:val="kk-KZ"/>
        </w:rPr>
        <w:t xml:space="preserve"> </w:t>
      </w:r>
      <w:bookmarkEnd w:id="1"/>
    </w:p>
    <w:p w:rsidR="000928DB" w:rsidRPr="00D266BB" w:rsidRDefault="000928DB" w:rsidP="000928DB">
      <w:pPr>
        <w:shd w:val="clear" w:color="auto" w:fill="FFFFFF"/>
        <w:ind w:firstLine="851"/>
        <w:jc w:val="both"/>
        <w:rPr>
          <w:color w:val="000000"/>
          <w:sz w:val="28"/>
          <w:szCs w:val="28"/>
          <w:lang w:val="kk-KZ"/>
        </w:rPr>
      </w:pPr>
      <w:r w:rsidRPr="00D266BB">
        <w:rPr>
          <w:color w:val="000000"/>
          <w:sz w:val="28"/>
          <w:szCs w:val="28"/>
          <w:lang w:val="kk-KZ"/>
        </w:rPr>
        <w:t xml:space="preserve">Жалпы жағдайда сфералық үшбұрышты есептеу үшін, оның кем дегенде оның үш элементі белгілі болуы тиіс, яғни есептелу жүргізілетін сфераның радиусы белгілі болуы тиіс. Триангуляция үшбұрыштарында ереже бойынша төрт элементі белгілі болуы тиіс, олар: бір қабырғасы және үш бұрышы, сондықтан үшбұрыштарды сфералық тригонометричяның синустар теоремасын қолданып шешеді. </w:t>
      </w:r>
    </w:p>
    <w:p w:rsidR="000928DB" w:rsidRPr="00D266BB" w:rsidRDefault="000928DB" w:rsidP="000928DB">
      <w:pPr>
        <w:shd w:val="clear" w:color="auto" w:fill="FFFFFF"/>
        <w:ind w:firstLine="851"/>
        <w:jc w:val="both"/>
        <w:rPr>
          <w:sz w:val="28"/>
          <w:szCs w:val="28"/>
          <w:lang w:val="kk-KZ"/>
        </w:rPr>
      </w:pPr>
      <w:r w:rsidRPr="00D266BB">
        <w:rPr>
          <w:color w:val="000000"/>
          <w:sz w:val="28"/>
          <w:szCs w:val="28"/>
          <w:lang w:val="kk-KZ"/>
        </w:rPr>
        <w:t xml:space="preserve">Демек сфералық үшбұрышта ABC   барлық бұрыштары өлшенген және бастапқы қабырғасы    </w:t>
      </w:r>
      <w:r w:rsidRPr="00D266BB">
        <w:rPr>
          <w:smallCaps/>
          <w:color w:val="000000"/>
          <w:sz w:val="28"/>
          <w:szCs w:val="28"/>
          <w:lang w:val="kk-KZ"/>
        </w:rPr>
        <w:t>s</w:t>
      </w:r>
      <w:r w:rsidRPr="00D266BB">
        <w:rPr>
          <w:smallCaps/>
          <w:color w:val="000000"/>
          <w:sz w:val="28"/>
          <w:szCs w:val="28"/>
          <w:vertAlign w:val="subscript"/>
          <w:lang w:val="kk-KZ"/>
        </w:rPr>
        <w:t>АВ</w:t>
      </w:r>
      <w:r w:rsidRPr="00D266BB">
        <w:rPr>
          <w:smallCaps/>
          <w:color w:val="000000"/>
          <w:sz w:val="28"/>
          <w:szCs w:val="28"/>
          <w:lang w:val="kk-KZ"/>
        </w:rPr>
        <w:t xml:space="preserve"> </w:t>
      </w:r>
      <w:r w:rsidRPr="00D266BB">
        <w:rPr>
          <w:color w:val="000000"/>
          <w:sz w:val="28"/>
          <w:szCs w:val="28"/>
          <w:lang w:val="kk-KZ"/>
        </w:rPr>
        <w:t xml:space="preserve"> белгілі болса, онда:</w:t>
      </w:r>
    </w:p>
    <w:p w:rsidR="000928DB" w:rsidRPr="00D266BB" w:rsidRDefault="000928DB" w:rsidP="000928DB">
      <w:pPr>
        <w:shd w:val="clear" w:color="auto" w:fill="FFFFFF"/>
        <w:ind w:firstLine="851"/>
        <w:jc w:val="both"/>
        <w:rPr>
          <w:sz w:val="28"/>
          <w:szCs w:val="28"/>
          <w:lang w:val="kk-KZ"/>
        </w:rPr>
      </w:pPr>
      <w:r>
        <w:rPr>
          <w:noProof/>
          <w:sz w:val="28"/>
          <w:szCs w:val="28"/>
        </w:rPr>
        <w:drawing>
          <wp:anchor distT="36195" distB="36195" distL="21590" distR="21590" simplePos="0" relativeHeight="251674624" behindDoc="0" locked="0" layoutInCell="1" allowOverlap="1">
            <wp:simplePos x="0" y="0"/>
            <wp:positionH relativeFrom="margin">
              <wp:posOffset>-37465</wp:posOffset>
            </wp:positionH>
            <wp:positionV relativeFrom="paragraph">
              <wp:posOffset>171450</wp:posOffset>
            </wp:positionV>
            <wp:extent cx="1028700" cy="1009650"/>
            <wp:effectExtent l="19050" t="0" r="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cstate="print">
                      <a:lum bright="-72000" contrast="90000"/>
                    </a:blip>
                    <a:srcRect/>
                    <a:stretch>
                      <a:fillRect/>
                    </a:stretch>
                  </pic:blipFill>
                  <pic:spPr bwMode="auto">
                    <a:xfrm>
                      <a:off x="0" y="0"/>
                      <a:ext cx="1028700" cy="1009650"/>
                    </a:xfrm>
                    <a:prstGeom prst="rect">
                      <a:avLst/>
                    </a:prstGeom>
                    <a:noFill/>
                    <a:ln w="9525">
                      <a:noFill/>
                      <a:miter lim="800000"/>
                      <a:headEnd/>
                      <a:tailEnd/>
                    </a:ln>
                  </pic:spPr>
                </pic:pic>
              </a:graphicData>
            </a:graphic>
          </wp:anchor>
        </w:drawing>
      </w:r>
      <w:r w:rsidRPr="00D266BB">
        <w:rPr>
          <w:noProof/>
          <w:sz w:val="28"/>
          <w:szCs w:val="28"/>
        </w:rPr>
        <w:pict>
          <v:shape id="_x0000_s1032" type="#_x0000_t75" style="position:absolute;left:0;text-align:left;margin-left:114.05pt;margin-top:13.5pt;width:140.25pt;height:36.4pt;z-index:251666432;mso-position-horizontal-relative:text;mso-position-vertical-relative:text">
            <v:imagedata r:id="rId38" o:title=""/>
          </v:shape>
          <o:OLEObject Type="Embed" ProgID="Equation.3" ShapeID="_x0000_s1032" DrawAspect="Content" ObjectID="_1550161138" r:id="rId39"/>
        </w:pict>
      </w:r>
    </w:p>
    <w:p w:rsidR="000928DB" w:rsidRPr="00D266BB" w:rsidRDefault="000928DB" w:rsidP="000928DB">
      <w:pPr>
        <w:shd w:val="clear" w:color="auto" w:fill="FFFFFF"/>
        <w:ind w:firstLine="851"/>
        <w:jc w:val="both"/>
        <w:rPr>
          <w:sz w:val="28"/>
          <w:szCs w:val="28"/>
        </w:rPr>
      </w:pP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lang w:val="kk-KZ"/>
        </w:rPr>
        <w:tab/>
      </w:r>
      <w:r w:rsidRPr="00D266BB">
        <w:rPr>
          <w:sz w:val="28"/>
          <w:szCs w:val="28"/>
        </w:rPr>
        <w:t>(18)</w:t>
      </w: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ind w:firstLine="851"/>
        <w:jc w:val="both"/>
        <w:rPr>
          <w:sz w:val="28"/>
          <w:szCs w:val="28"/>
        </w:rPr>
      </w:pPr>
      <w:r w:rsidRPr="00D266BB">
        <w:rPr>
          <w:noProof/>
          <w:sz w:val="28"/>
          <w:szCs w:val="28"/>
        </w:rPr>
        <w:pict>
          <v:shape id="_x0000_s1033" type="#_x0000_t75" style="position:absolute;left:0;text-align:left;margin-left:195pt;margin-top:10.6pt;width:204.85pt;height:36pt;z-index:251667456">
            <v:imagedata r:id="rId40" o:title=""/>
          </v:shape>
          <o:OLEObject Type="Embed" ProgID="Equation.3" ShapeID="_x0000_s1033" DrawAspect="Content" ObjectID="_1550161139" r:id="rId41"/>
        </w:pict>
      </w:r>
      <w:r w:rsidRPr="00D266BB">
        <w:rPr>
          <w:sz w:val="28"/>
          <w:szCs w:val="28"/>
        </w:rPr>
        <w:t xml:space="preserve">          </w:t>
      </w:r>
    </w:p>
    <w:p w:rsidR="000928DB" w:rsidRPr="00D266BB" w:rsidRDefault="000928DB" w:rsidP="000928DB">
      <w:pPr>
        <w:shd w:val="clear" w:color="auto" w:fill="FFFFFF"/>
        <w:ind w:firstLine="851"/>
        <w:jc w:val="both"/>
        <w:rPr>
          <w:sz w:val="28"/>
          <w:szCs w:val="28"/>
        </w:rPr>
      </w:pPr>
      <w:r w:rsidRPr="00D266BB">
        <w:rPr>
          <w:sz w:val="28"/>
          <w:szCs w:val="28"/>
        </w:rPr>
        <w:tab/>
      </w: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ind w:firstLine="851"/>
        <w:jc w:val="both"/>
        <w:rPr>
          <w:sz w:val="28"/>
          <w:szCs w:val="28"/>
        </w:rPr>
      </w:pPr>
      <w:r w:rsidRPr="00D266BB">
        <w:rPr>
          <w:noProof/>
          <w:color w:val="000000"/>
          <w:spacing w:val="4"/>
          <w:sz w:val="28"/>
          <w:szCs w:val="28"/>
        </w:rPr>
        <w:pict>
          <v:shape id="_x0000_s1034" type="#_x0000_t75" style="position:absolute;left:0;text-align:left;margin-left:75pt;margin-top:7.35pt;width:103.6pt;height:36pt;z-index:251668480">
            <v:imagedata r:id="rId42" o:title=""/>
          </v:shape>
          <o:OLEObject Type="Embed" ProgID="Equation.3" ShapeID="_x0000_s1034" DrawAspect="Content" ObjectID="_1550161140" r:id="rId43"/>
        </w:pict>
      </w:r>
      <w:r w:rsidRPr="00D266BB">
        <w:rPr>
          <w:noProof/>
          <w:color w:val="000000"/>
          <w:spacing w:val="4"/>
          <w:sz w:val="28"/>
          <w:szCs w:val="28"/>
        </w:rPr>
        <w:pict>
          <v:shape id="_x0000_s1035" type="#_x0000_t75" style="position:absolute;left:0;text-align:left;margin-left:210pt;margin-top:7.35pt;width:170pt;height:36pt;z-index:251669504">
            <v:imagedata r:id="rId44" o:title=""/>
          </v:shape>
          <o:OLEObject Type="Embed" ProgID="Equation.3" ShapeID="_x0000_s1035" DrawAspect="Content" ObjectID="_1550161141" r:id="rId45"/>
        </w:pict>
      </w:r>
    </w:p>
    <w:p w:rsidR="000928DB" w:rsidRPr="00D266BB" w:rsidRDefault="000928DB" w:rsidP="000928DB">
      <w:pPr>
        <w:shd w:val="clear" w:color="auto" w:fill="FFFFFF"/>
        <w:ind w:firstLine="851"/>
        <w:jc w:val="both"/>
        <w:rPr>
          <w:sz w:val="28"/>
          <w:szCs w:val="28"/>
        </w:rPr>
      </w:pPr>
      <w:r w:rsidRPr="00D266BB">
        <w:rPr>
          <w:sz w:val="28"/>
          <w:szCs w:val="28"/>
        </w:rPr>
        <w:tab/>
      </w:r>
      <w:r w:rsidRPr="00D266BB">
        <w:rPr>
          <w:sz w:val="28"/>
          <w:szCs w:val="28"/>
        </w:rPr>
        <w:tab/>
      </w:r>
      <w:r w:rsidRPr="00D266BB">
        <w:rPr>
          <w:sz w:val="28"/>
          <w:szCs w:val="28"/>
        </w:rPr>
        <w:tab/>
      </w:r>
      <w:r w:rsidRPr="00D266BB">
        <w:rPr>
          <w:sz w:val="28"/>
          <w:szCs w:val="28"/>
        </w:rPr>
        <w:tab/>
        <w:t>,</w:t>
      </w:r>
      <w:r w:rsidRPr="00D266BB">
        <w:rPr>
          <w:sz w:val="28"/>
          <w:szCs w:val="28"/>
        </w:rPr>
        <w:tab/>
      </w:r>
      <w:r w:rsidRPr="00D266BB">
        <w:rPr>
          <w:sz w:val="28"/>
          <w:szCs w:val="28"/>
        </w:rPr>
        <w:tab/>
      </w:r>
      <w:r w:rsidRPr="00D266BB">
        <w:rPr>
          <w:sz w:val="28"/>
          <w:szCs w:val="28"/>
        </w:rPr>
        <w:tab/>
      </w:r>
      <w:r w:rsidRPr="00D266BB">
        <w:rPr>
          <w:sz w:val="28"/>
          <w:szCs w:val="28"/>
        </w:rPr>
        <w:tab/>
      </w:r>
      <w:r w:rsidRPr="00D266BB">
        <w:rPr>
          <w:sz w:val="28"/>
          <w:szCs w:val="28"/>
        </w:rPr>
        <w:tab/>
        <w:t>,</w:t>
      </w:r>
      <w:r w:rsidRPr="00D266BB">
        <w:rPr>
          <w:sz w:val="28"/>
          <w:szCs w:val="28"/>
        </w:rPr>
        <w:tab/>
        <w:t>(19)</w:t>
      </w:r>
    </w:p>
    <w:p w:rsidR="000928DB" w:rsidRPr="00D266BB" w:rsidRDefault="000928DB" w:rsidP="000928DB">
      <w:pPr>
        <w:shd w:val="clear" w:color="auto" w:fill="FFFFFF"/>
        <w:ind w:firstLine="851"/>
        <w:jc w:val="both"/>
        <w:rPr>
          <w:color w:val="000000"/>
          <w:spacing w:val="4"/>
          <w:w w:val="75"/>
          <w:sz w:val="28"/>
          <w:szCs w:val="28"/>
        </w:rPr>
      </w:pPr>
    </w:p>
    <w:p w:rsidR="000928DB" w:rsidRPr="00D266BB" w:rsidRDefault="000928DB" w:rsidP="000928DB">
      <w:pPr>
        <w:shd w:val="clear" w:color="auto" w:fill="FFFFFF"/>
        <w:ind w:firstLine="851"/>
        <w:jc w:val="both"/>
        <w:rPr>
          <w:color w:val="000000"/>
          <w:spacing w:val="4"/>
          <w:w w:val="75"/>
          <w:sz w:val="28"/>
          <w:szCs w:val="28"/>
        </w:rPr>
      </w:pPr>
    </w:p>
    <w:p w:rsidR="000928DB" w:rsidRPr="00D266BB" w:rsidRDefault="000928DB" w:rsidP="000928DB">
      <w:pPr>
        <w:shd w:val="clear" w:color="auto" w:fill="FFFFFF"/>
        <w:jc w:val="both"/>
        <w:rPr>
          <w:color w:val="000000"/>
          <w:spacing w:val="4"/>
          <w:w w:val="75"/>
          <w:sz w:val="28"/>
          <w:szCs w:val="28"/>
          <w:lang w:val="kk-KZ"/>
        </w:rPr>
      </w:pPr>
      <w:r w:rsidRPr="00D266BB">
        <w:rPr>
          <w:noProof/>
          <w:color w:val="000000"/>
          <w:spacing w:val="4"/>
          <w:sz w:val="28"/>
          <w:szCs w:val="28"/>
        </w:rPr>
        <w:pict>
          <v:shape id="_x0000_s1038" type="#_x0000_t75" style="position:absolute;left:0;text-align:left;margin-left:245pt;margin-top:5.95pt;width:57.45pt;height:36pt;z-index:251672576">
            <v:imagedata r:id="rId46" o:title=""/>
          </v:shape>
          <o:OLEObject Type="Embed" ProgID="Equation.3" ShapeID="_x0000_s1038" DrawAspect="Content" ObjectID="_1550161142" r:id="rId47"/>
        </w:pict>
      </w:r>
      <w:r w:rsidRPr="00D266BB">
        <w:rPr>
          <w:noProof/>
          <w:color w:val="000000"/>
          <w:spacing w:val="4"/>
          <w:sz w:val="28"/>
          <w:szCs w:val="28"/>
        </w:rPr>
        <w:pict>
          <v:shape id="_x0000_s1037" type="#_x0000_t75" style="position:absolute;left:0;text-align:left;margin-left:145pt;margin-top:5.95pt;width:60.25pt;height:36pt;z-index:251671552">
            <v:imagedata r:id="rId48" o:title=""/>
          </v:shape>
          <o:OLEObject Type="Embed" ProgID="Equation.3" ShapeID="_x0000_s1037" DrawAspect="Content" ObjectID="_1550161143" r:id="rId49"/>
        </w:pict>
      </w:r>
      <w:r w:rsidRPr="00D266BB">
        <w:rPr>
          <w:noProof/>
          <w:color w:val="000000"/>
          <w:spacing w:val="4"/>
          <w:sz w:val="28"/>
          <w:szCs w:val="28"/>
        </w:rPr>
        <w:pict>
          <v:shape id="_x0000_s1036" type="#_x0000_t75" style="position:absolute;left:0;text-align:left;margin-left:30pt;margin-top:5.95pt;width:87.5pt;height:36pt;z-index:251670528">
            <v:imagedata r:id="rId50" o:title=""/>
          </v:shape>
          <o:OLEObject Type="Embed" ProgID="Equation.3" ShapeID="_x0000_s1036" DrawAspect="Content" ObjectID="_1550161144" r:id="rId51"/>
        </w:pict>
      </w:r>
      <w:r w:rsidRPr="00D266BB">
        <w:rPr>
          <w:color w:val="000000"/>
          <w:spacing w:val="4"/>
          <w:w w:val="75"/>
          <w:sz w:val="28"/>
          <w:szCs w:val="28"/>
          <w:lang w:val="kk-KZ"/>
        </w:rPr>
        <w:t>мұнда</w:t>
      </w:r>
    </w:p>
    <w:p w:rsidR="000928DB" w:rsidRPr="00D266BB" w:rsidRDefault="000928DB" w:rsidP="000928DB">
      <w:pPr>
        <w:shd w:val="clear" w:color="auto" w:fill="FFFFFF"/>
        <w:ind w:firstLine="851"/>
        <w:jc w:val="both"/>
        <w:rPr>
          <w:b/>
          <w:color w:val="000000"/>
          <w:spacing w:val="4"/>
          <w:w w:val="75"/>
          <w:sz w:val="28"/>
          <w:szCs w:val="28"/>
        </w:rPr>
      </w:pPr>
      <w:r w:rsidRPr="00D266BB">
        <w:rPr>
          <w:color w:val="000000"/>
          <w:spacing w:val="4"/>
          <w:w w:val="75"/>
          <w:position w:val="-10"/>
          <w:sz w:val="28"/>
          <w:szCs w:val="28"/>
        </w:rPr>
        <w:object w:dxaOrig="180" w:dyaOrig="340">
          <v:shape id="_x0000_i1031" type="#_x0000_t75" style="width:9.25pt;height:17.1pt" o:ole="">
            <v:imagedata r:id="rId52" o:title=""/>
          </v:shape>
          <o:OLEObject Type="Embed" ProgID="Equation.3" ShapeID="_x0000_i1031" DrawAspect="Content" ObjectID="_1550161127" r:id="rId53"/>
        </w:object>
      </w:r>
      <w:r w:rsidRPr="00D266BB">
        <w:rPr>
          <w:color w:val="000000"/>
          <w:spacing w:val="4"/>
          <w:w w:val="75"/>
          <w:sz w:val="28"/>
          <w:szCs w:val="28"/>
        </w:rPr>
        <w:tab/>
      </w:r>
      <w:r w:rsidRPr="00D266BB">
        <w:rPr>
          <w:color w:val="000000"/>
          <w:spacing w:val="4"/>
          <w:w w:val="75"/>
          <w:sz w:val="28"/>
          <w:szCs w:val="28"/>
        </w:rPr>
        <w:tab/>
        <w:t xml:space="preserve">     ,                                  ,                                   ,</w:t>
      </w:r>
      <w:r w:rsidRPr="00D266BB">
        <w:rPr>
          <w:color w:val="000000"/>
          <w:spacing w:val="4"/>
          <w:w w:val="75"/>
          <w:sz w:val="28"/>
          <w:szCs w:val="28"/>
        </w:rPr>
        <w:tab/>
      </w:r>
      <w:r w:rsidRPr="00D266BB">
        <w:rPr>
          <w:color w:val="000000"/>
          <w:spacing w:val="4"/>
          <w:w w:val="75"/>
          <w:sz w:val="28"/>
          <w:szCs w:val="28"/>
        </w:rPr>
        <w:tab/>
        <w:t>(20)</w:t>
      </w:r>
    </w:p>
    <w:p w:rsidR="000928DB" w:rsidRPr="00D266BB" w:rsidRDefault="000928DB" w:rsidP="000928DB">
      <w:pPr>
        <w:shd w:val="clear" w:color="auto" w:fill="FFFFFF"/>
        <w:ind w:firstLine="851"/>
        <w:jc w:val="both"/>
        <w:rPr>
          <w:color w:val="000000"/>
          <w:spacing w:val="4"/>
          <w:sz w:val="28"/>
          <w:szCs w:val="28"/>
        </w:rPr>
      </w:pPr>
    </w:p>
    <w:p w:rsidR="000928DB" w:rsidRPr="00D266BB" w:rsidRDefault="000928DB" w:rsidP="000928DB">
      <w:pPr>
        <w:shd w:val="clear" w:color="auto" w:fill="FFFFFF"/>
        <w:ind w:firstLine="851"/>
        <w:jc w:val="both"/>
        <w:rPr>
          <w:color w:val="000000"/>
          <w:spacing w:val="4"/>
          <w:sz w:val="28"/>
          <w:szCs w:val="28"/>
        </w:rPr>
      </w:pPr>
      <w:r w:rsidRPr="00D266BB">
        <w:rPr>
          <w:color w:val="000000"/>
          <w:spacing w:val="4"/>
          <w:sz w:val="28"/>
          <w:szCs w:val="28"/>
          <w:lang w:val="en-US"/>
        </w:rPr>
        <w:t>S</w:t>
      </w:r>
      <w:r w:rsidRPr="00D266BB">
        <w:rPr>
          <w:color w:val="000000"/>
          <w:spacing w:val="4"/>
          <w:sz w:val="28"/>
          <w:szCs w:val="28"/>
        </w:rPr>
        <w:t xml:space="preserve">- </w:t>
      </w:r>
      <w:proofErr w:type="gramStart"/>
      <w:r w:rsidRPr="00D266BB">
        <w:rPr>
          <w:color w:val="000000"/>
          <w:spacing w:val="4"/>
          <w:sz w:val="28"/>
          <w:szCs w:val="28"/>
          <w:lang w:val="kk-KZ"/>
        </w:rPr>
        <w:t>сызықтық</w:t>
      </w:r>
      <w:proofErr w:type="gramEnd"/>
      <w:r w:rsidRPr="00D266BB">
        <w:rPr>
          <w:color w:val="000000"/>
          <w:spacing w:val="4"/>
          <w:sz w:val="28"/>
          <w:szCs w:val="28"/>
          <w:lang w:val="kk-KZ"/>
        </w:rPr>
        <w:t xml:space="preserve"> өлшемдегі үшбұрыштың қабырғассы</w:t>
      </w:r>
    </w:p>
    <w:p w:rsidR="000928DB" w:rsidRPr="00D266BB" w:rsidRDefault="000928DB" w:rsidP="000928DB">
      <w:pPr>
        <w:shd w:val="clear" w:color="auto" w:fill="FFFFFF"/>
        <w:ind w:firstLine="851"/>
        <w:jc w:val="both"/>
        <w:rPr>
          <w:color w:val="000000"/>
          <w:spacing w:val="4"/>
          <w:sz w:val="28"/>
          <w:szCs w:val="28"/>
          <w:lang w:val="ru-MO"/>
        </w:rPr>
      </w:pPr>
      <w:r w:rsidRPr="00D266BB">
        <w:rPr>
          <w:color w:val="000000"/>
          <w:spacing w:val="4"/>
          <w:sz w:val="28"/>
          <w:szCs w:val="28"/>
          <w:lang w:val="ru-MO"/>
        </w:rPr>
        <w:t>R- сфераның қисық радиусы</w:t>
      </w:r>
    </w:p>
    <w:p w:rsidR="000928DB" w:rsidRPr="00D266BB" w:rsidRDefault="000928DB" w:rsidP="000928DB">
      <w:pPr>
        <w:shd w:val="clear" w:color="auto" w:fill="FFFFFF"/>
        <w:ind w:firstLine="851"/>
        <w:jc w:val="both"/>
        <w:rPr>
          <w:color w:val="000000"/>
          <w:spacing w:val="4"/>
          <w:sz w:val="28"/>
          <w:szCs w:val="28"/>
        </w:rPr>
      </w:pPr>
      <w:proofErr w:type="spellStart"/>
      <w:proofErr w:type="gramStart"/>
      <w:r w:rsidRPr="00D266BB">
        <w:rPr>
          <w:color w:val="000000"/>
          <w:spacing w:val="4"/>
          <w:sz w:val="28"/>
          <w:szCs w:val="28"/>
        </w:rPr>
        <w:t>р</w:t>
      </w:r>
      <w:proofErr w:type="spellEnd"/>
      <w:proofErr w:type="gramEnd"/>
      <w:r w:rsidRPr="00D266BB">
        <w:rPr>
          <w:color w:val="000000"/>
          <w:spacing w:val="4"/>
          <w:sz w:val="28"/>
          <w:szCs w:val="28"/>
        </w:rPr>
        <w:t>"- 206264.81"</w:t>
      </w:r>
    </w:p>
    <w:p w:rsidR="000928DB" w:rsidRPr="00D266BB" w:rsidRDefault="000928DB" w:rsidP="000928DB">
      <w:pPr>
        <w:shd w:val="clear" w:color="auto" w:fill="FFFFFF"/>
        <w:ind w:firstLine="851"/>
        <w:jc w:val="both"/>
        <w:rPr>
          <w:sz w:val="28"/>
          <w:szCs w:val="28"/>
        </w:rPr>
      </w:pPr>
      <w:r w:rsidRPr="00D266BB">
        <w:rPr>
          <w:color w:val="000000"/>
          <w:spacing w:val="4"/>
          <w:sz w:val="28"/>
          <w:szCs w:val="28"/>
          <w:lang w:val="kk-KZ"/>
        </w:rPr>
        <w:t>Көріп отырғанымыздай,  жазықтықтағы үшбұрыштар тәсілімен шешуден сфералық үшбұрыштарды шешу кезінде қосымша есептеулер қосылады</w:t>
      </w:r>
      <w:r w:rsidRPr="00D266BB">
        <w:rPr>
          <w:color w:val="000000"/>
          <w:spacing w:val="3"/>
          <w:sz w:val="28"/>
          <w:szCs w:val="28"/>
        </w:rPr>
        <w:t>:</w:t>
      </w:r>
    </w:p>
    <w:p w:rsidR="000928DB" w:rsidRPr="00D266BB" w:rsidRDefault="000928DB" w:rsidP="000928DB">
      <w:pPr>
        <w:shd w:val="clear" w:color="auto" w:fill="FFFFFF"/>
        <w:ind w:firstLine="851"/>
        <w:jc w:val="both"/>
        <w:rPr>
          <w:sz w:val="28"/>
          <w:szCs w:val="28"/>
        </w:rPr>
      </w:pPr>
      <w:smartTag w:uri="urn:schemas-microsoft-com:office:smarttags" w:element="place">
        <w:r w:rsidRPr="00D266BB">
          <w:rPr>
            <w:color w:val="000000"/>
            <w:spacing w:val="6"/>
            <w:sz w:val="28"/>
            <w:szCs w:val="28"/>
            <w:lang w:val="en-US"/>
          </w:rPr>
          <w:t>I</w:t>
        </w:r>
        <w:r w:rsidRPr="00D266BB">
          <w:rPr>
            <w:color w:val="000000"/>
            <w:spacing w:val="6"/>
            <w:sz w:val="28"/>
            <w:szCs w:val="28"/>
          </w:rPr>
          <w:t>.</w:t>
        </w:r>
      </w:smartTag>
      <w:r w:rsidRPr="00D266BB">
        <w:rPr>
          <w:color w:val="000000"/>
          <w:spacing w:val="6"/>
          <w:sz w:val="28"/>
          <w:szCs w:val="28"/>
        </w:rPr>
        <w:t xml:space="preserve"> </w:t>
      </w:r>
      <w:r w:rsidRPr="00D266BB">
        <w:rPr>
          <w:color w:val="000000"/>
          <w:spacing w:val="6"/>
          <w:sz w:val="28"/>
          <w:szCs w:val="28"/>
          <w:lang w:val="kk-KZ"/>
        </w:rPr>
        <w:t>үшбұрыштың қабырғасын сызықтық шамадан градустық шамаға ауыстыру</w:t>
      </w:r>
    </w:p>
    <w:p w:rsidR="000928DB" w:rsidRPr="00D266BB" w:rsidRDefault="000928DB" w:rsidP="000928DB">
      <w:pPr>
        <w:shd w:val="clear" w:color="auto" w:fill="FFFFFF"/>
        <w:ind w:firstLine="851"/>
        <w:jc w:val="both"/>
        <w:rPr>
          <w:sz w:val="28"/>
          <w:szCs w:val="28"/>
        </w:rPr>
      </w:pPr>
      <w:r w:rsidRPr="00D266BB">
        <w:rPr>
          <w:color w:val="000000"/>
          <w:spacing w:val="6"/>
          <w:sz w:val="28"/>
          <w:szCs w:val="28"/>
        </w:rPr>
        <w:t>2.</w:t>
      </w:r>
      <w:r w:rsidRPr="00D266BB">
        <w:rPr>
          <w:i/>
          <w:color w:val="000000"/>
          <w:spacing w:val="6"/>
          <w:sz w:val="28"/>
          <w:szCs w:val="28"/>
        </w:rPr>
        <w:t xml:space="preserve"> </w:t>
      </w:r>
      <w:r w:rsidRPr="00D266BB">
        <w:rPr>
          <w:color w:val="000000"/>
          <w:spacing w:val="6"/>
          <w:sz w:val="28"/>
          <w:szCs w:val="28"/>
          <w:lang w:val="kk-KZ"/>
        </w:rPr>
        <w:t>қалған қабырғаларын да градустық шамада есептеу</w:t>
      </w:r>
    </w:p>
    <w:p w:rsidR="000928DB" w:rsidRPr="00D266BB" w:rsidRDefault="000928DB" w:rsidP="000928DB">
      <w:pPr>
        <w:shd w:val="clear" w:color="auto" w:fill="FFFFFF"/>
        <w:ind w:firstLine="851"/>
        <w:jc w:val="both"/>
        <w:rPr>
          <w:sz w:val="28"/>
          <w:szCs w:val="28"/>
        </w:rPr>
      </w:pPr>
      <w:r w:rsidRPr="00D266BB">
        <w:rPr>
          <w:color w:val="000000"/>
          <w:spacing w:val="6"/>
          <w:sz w:val="28"/>
          <w:szCs w:val="28"/>
        </w:rPr>
        <w:t xml:space="preserve">3. </w:t>
      </w:r>
      <w:r w:rsidRPr="00D266BB">
        <w:rPr>
          <w:color w:val="000000"/>
          <w:spacing w:val="6"/>
          <w:sz w:val="28"/>
          <w:szCs w:val="28"/>
          <w:lang w:val="kk-KZ"/>
        </w:rPr>
        <w:t>кері есеп жүргізу градустық шамадан сызықтық шамаға ауыстыру</w:t>
      </w:r>
      <w:r w:rsidRPr="00D266BB">
        <w:rPr>
          <w:color w:val="000000"/>
          <w:spacing w:val="-6"/>
          <w:sz w:val="28"/>
          <w:szCs w:val="28"/>
        </w:rPr>
        <w:t>.</w:t>
      </w:r>
    </w:p>
    <w:p w:rsidR="000928DB" w:rsidRPr="00D266BB" w:rsidRDefault="000928DB" w:rsidP="000928DB">
      <w:pPr>
        <w:shd w:val="clear" w:color="auto" w:fill="FFFFFF"/>
        <w:ind w:firstLine="851"/>
        <w:jc w:val="both"/>
        <w:rPr>
          <w:color w:val="000000"/>
          <w:spacing w:val="7"/>
          <w:sz w:val="28"/>
          <w:szCs w:val="28"/>
          <w:lang w:val="kk-KZ"/>
        </w:rPr>
      </w:pPr>
      <w:r w:rsidRPr="00D266BB">
        <w:rPr>
          <w:color w:val="000000"/>
          <w:spacing w:val="5"/>
          <w:sz w:val="28"/>
          <w:szCs w:val="28"/>
          <w:lang w:val="kk-KZ"/>
        </w:rPr>
        <w:t>Егер сферада тұрақты қисық радиусы болса, онда есептеу кезінде жеңілдік болады. себебі</w:t>
      </w:r>
      <w:r w:rsidRPr="00D266BB">
        <w:rPr>
          <w:color w:val="000000"/>
          <w:spacing w:val="3"/>
          <w:sz w:val="28"/>
          <w:szCs w:val="28"/>
        </w:rPr>
        <w:t xml:space="preserve"> </w:t>
      </w:r>
      <w:r w:rsidRPr="00D266BB">
        <w:rPr>
          <w:i/>
          <w:color w:val="000000"/>
          <w:spacing w:val="3"/>
          <w:sz w:val="28"/>
          <w:szCs w:val="28"/>
          <w:lang w:val="en-US"/>
        </w:rPr>
        <w:t>f</w:t>
      </w:r>
      <w:r w:rsidRPr="00D266BB">
        <w:rPr>
          <w:i/>
          <w:color w:val="000000"/>
          <w:spacing w:val="3"/>
          <w:sz w:val="28"/>
          <w:szCs w:val="28"/>
        </w:rPr>
        <w:t>"/</w:t>
      </w:r>
      <w:r w:rsidRPr="00D266BB">
        <w:rPr>
          <w:i/>
          <w:color w:val="000000"/>
          <w:spacing w:val="3"/>
          <w:sz w:val="28"/>
          <w:szCs w:val="28"/>
          <w:lang w:val="en-US"/>
        </w:rPr>
        <w:t>R</w:t>
      </w:r>
      <w:r w:rsidRPr="00D266BB">
        <w:rPr>
          <w:i/>
          <w:color w:val="000000"/>
          <w:spacing w:val="3"/>
          <w:sz w:val="28"/>
          <w:szCs w:val="28"/>
        </w:rPr>
        <w:t xml:space="preserve">, </w:t>
      </w:r>
      <w:r w:rsidRPr="00D266BB">
        <w:rPr>
          <w:i/>
          <w:color w:val="000000"/>
          <w:spacing w:val="3"/>
          <w:sz w:val="28"/>
          <w:szCs w:val="28"/>
          <w:lang w:val="kk-KZ"/>
        </w:rPr>
        <w:t xml:space="preserve">коэфициенттері </w:t>
      </w:r>
      <w:r w:rsidRPr="00D266BB">
        <w:rPr>
          <w:color w:val="000000"/>
          <w:spacing w:val="3"/>
          <w:sz w:val="28"/>
          <w:szCs w:val="28"/>
        </w:rPr>
        <w:t xml:space="preserve"> (20) </w:t>
      </w:r>
      <w:r w:rsidRPr="00D266BB">
        <w:rPr>
          <w:color w:val="000000"/>
          <w:spacing w:val="3"/>
          <w:sz w:val="28"/>
          <w:szCs w:val="28"/>
          <w:lang w:val="kk-KZ"/>
        </w:rPr>
        <w:t xml:space="preserve">формуласында тұрақты </w:t>
      </w:r>
      <w:r w:rsidRPr="00D266BB">
        <w:rPr>
          <w:color w:val="000000"/>
          <w:spacing w:val="3"/>
          <w:sz w:val="28"/>
          <w:szCs w:val="28"/>
          <w:lang w:val="kk-KZ"/>
        </w:rPr>
        <w:lastRenderedPageBreak/>
        <w:t>болады</w:t>
      </w:r>
      <w:r w:rsidRPr="00D266BB">
        <w:rPr>
          <w:color w:val="000000"/>
          <w:spacing w:val="5"/>
          <w:sz w:val="28"/>
          <w:szCs w:val="28"/>
        </w:rPr>
        <w:t xml:space="preserve">. </w:t>
      </w:r>
      <w:r w:rsidRPr="00D266BB">
        <w:rPr>
          <w:color w:val="000000"/>
          <w:spacing w:val="5"/>
          <w:sz w:val="28"/>
          <w:szCs w:val="28"/>
          <w:lang w:val="kk-KZ"/>
        </w:rPr>
        <w:t>Референц-эллипсоид жазықтығында үшбұрыштарды есептеу үшін</w:t>
      </w:r>
      <w:r w:rsidRPr="00D266BB">
        <w:rPr>
          <w:color w:val="000000"/>
          <w:spacing w:val="8"/>
          <w:sz w:val="28"/>
          <w:szCs w:val="28"/>
        </w:rPr>
        <w:t xml:space="preserve"> (18) - (20) </w:t>
      </w:r>
      <w:r w:rsidRPr="00D266BB">
        <w:rPr>
          <w:color w:val="000000"/>
          <w:spacing w:val="8"/>
          <w:sz w:val="28"/>
          <w:szCs w:val="28"/>
          <w:lang w:val="kk-KZ"/>
        </w:rPr>
        <w:t xml:space="preserve">формулаларын қолдану қолайсыз,  себебі радиустың мәні </w:t>
      </w:r>
      <w:r w:rsidRPr="00D266BB">
        <w:rPr>
          <w:color w:val="000000"/>
          <w:spacing w:val="5"/>
          <w:sz w:val="28"/>
          <w:szCs w:val="28"/>
          <w:lang w:val="en-US"/>
        </w:rPr>
        <w:t>R</w:t>
      </w:r>
      <w:r w:rsidRPr="00D266BB">
        <w:rPr>
          <w:color w:val="000000"/>
          <w:spacing w:val="5"/>
          <w:sz w:val="28"/>
          <w:szCs w:val="28"/>
          <w:lang w:val="kk-KZ"/>
        </w:rPr>
        <w:t xml:space="preserve"> тұрақсыз өзгерісте болады</w:t>
      </w:r>
      <w:r w:rsidRPr="00D266BB">
        <w:rPr>
          <w:color w:val="000000"/>
          <w:spacing w:val="5"/>
          <w:sz w:val="28"/>
          <w:szCs w:val="28"/>
        </w:rPr>
        <w:t>,</w:t>
      </w:r>
      <w:r w:rsidRPr="00D266BB">
        <w:rPr>
          <w:color w:val="000000"/>
          <w:spacing w:val="5"/>
          <w:sz w:val="28"/>
          <w:szCs w:val="28"/>
          <w:lang w:val="kk-KZ"/>
        </w:rPr>
        <w:t xml:space="preserve"> сондықтан</w:t>
      </w:r>
      <w:r w:rsidRPr="00D266BB">
        <w:rPr>
          <w:color w:val="000000"/>
          <w:spacing w:val="6"/>
          <w:sz w:val="28"/>
          <w:szCs w:val="28"/>
        </w:rPr>
        <w:t xml:space="preserve"> (18) - (20)</w:t>
      </w:r>
      <w:r w:rsidRPr="00D266BB">
        <w:rPr>
          <w:color w:val="000000"/>
          <w:spacing w:val="6"/>
          <w:sz w:val="28"/>
          <w:szCs w:val="28"/>
          <w:lang w:val="kk-KZ"/>
        </w:rPr>
        <w:t xml:space="preserve"> формулаларын қолдану тек референц-эллипсоидтың бір бөлігін шардың сырында деп алып</w:t>
      </w:r>
      <w:r w:rsidRPr="00D266BB">
        <w:rPr>
          <w:color w:val="000000"/>
          <w:spacing w:val="6"/>
          <w:sz w:val="28"/>
          <w:szCs w:val="28"/>
        </w:rPr>
        <w:t xml:space="preserve"> </w:t>
      </w:r>
      <w:r w:rsidRPr="00D266BB">
        <w:rPr>
          <w:color w:val="000000"/>
          <w:spacing w:val="6"/>
          <w:sz w:val="28"/>
          <w:szCs w:val="28"/>
          <w:lang w:val="kk-KZ"/>
        </w:rPr>
        <w:t xml:space="preserve">қолданаты болса ғанаесептеуге болады. Гаусс теориясындағыдай эллипстың шардағы конформды [1]   көрсетілуі сфералық жазықтықтың белдеуінде қолдануға болады, тек ендіктері </w:t>
      </w:r>
      <w:r w:rsidRPr="00D266BB">
        <w:rPr>
          <w:color w:val="000000"/>
          <w:spacing w:val="7"/>
          <w:sz w:val="28"/>
          <w:szCs w:val="28"/>
          <w:lang w:val="kk-KZ"/>
        </w:rPr>
        <w:t>&lt;2,5</w:t>
      </w:r>
      <w:r w:rsidRPr="00D266BB">
        <w:rPr>
          <w:color w:val="000000"/>
          <w:spacing w:val="6"/>
          <w:sz w:val="28"/>
          <w:szCs w:val="28"/>
          <w:lang w:val="kk-KZ"/>
        </w:rPr>
        <w:t xml:space="preserve"> </w:t>
      </w:r>
      <w:r w:rsidRPr="00D266BB">
        <w:rPr>
          <w:color w:val="000000"/>
          <w:spacing w:val="8"/>
          <w:sz w:val="28"/>
          <w:szCs w:val="28"/>
          <w:lang w:val="kk-KZ"/>
        </w:rPr>
        <w:t xml:space="preserve"> кіші болатын </w:t>
      </w:r>
      <w:r w:rsidRPr="00D266BB">
        <w:rPr>
          <w:i/>
          <w:color w:val="000000"/>
          <w:spacing w:val="7"/>
          <w:sz w:val="28"/>
          <w:szCs w:val="28"/>
          <w:lang w:val="kk-KZ"/>
        </w:rPr>
        <w:t xml:space="preserve">250 </w:t>
      </w:r>
      <w:r w:rsidRPr="00D266BB">
        <w:rPr>
          <w:color w:val="000000"/>
          <w:spacing w:val="7"/>
          <w:sz w:val="28"/>
          <w:szCs w:val="28"/>
          <w:lang w:val="kk-KZ"/>
        </w:rPr>
        <w:t>км</w:t>
      </w:r>
      <w:r w:rsidRPr="00D266BB">
        <w:rPr>
          <w:color w:val="000000"/>
          <w:spacing w:val="8"/>
          <w:sz w:val="28"/>
          <w:szCs w:val="28"/>
          <w:lang w:val="kk-KZ"/>
        </w:rPr>
        <w:t xml:space="preserve"> сәйкес параллелдермен шектелетін болса.  Сондықтан, референц-эллипсоидтың үшбұрыштарының қабырғасы </w:t>
      </w:r>
      <w:r w:rsidRPr="00D266BB">
        <w:rPr>
          <w:i/>
          <w:color w:val="000000"/>
          <w:spacing w:val="7"/>
          <w:sz w:val="28"/>
          <w:szCs w:val="28"/>
          <w:lang w:val="kk-KZ"/>
        </w:rPr>
        <w:t xml:space="preserve">250 </w:t>
      </w:r>
      <w:r w:rsidRPr="00D266BB">
        <w:rPr>
          <w:color w:val="000000"/>
          <w:spacing w:val="7"/>
          <w:sz w:val="28"/>
          <w:szCs w:val="28"/>
          <w:lang w:val="kk-KZ"/>
        </w:rPr>
        <w:t xml:space="preserve">км аспаса, сфералық деп санап, сфераның радиусына қатысты </w:t>
      </w:r>
      <w:r w:rsidRPr="00D266BB">
        <w:rPr>
          <w:color w:val="000000"/>
          <w:spacing w:val="4"/>
          <w:sz w:val="28"/>
          <w:szCs w:val="28"/>
          <w:lang w:val="kk-KZ"/>
        </w:rPr>
        <w:t>R</w:t>
      </w:r>
      <w:r w:rsidRPr="00D266BB">
        <w:rPr>
          <w:color w:val="000000"/>
          <w:spacing w:val="7"/>
          <w:sz w:val="28"/>
          <w:szCs w:val="28"/>
          <w:lang w:val="kk-KZ"/>
        </w:rPr>
        <w:t xml:space="preserve">, референц-эллипсоидтағы үшбұрыштың орташа ендігіне </w:t>
      </w:r>
      <w:r w:rsidRPr="00D266BB">
        <w:rPr>
          <w:color w:val="000000"/>
          <w:spacing w:val="3"/>
          <w:sz w:val="28"/>
          <w:szCs w:val="28"/>
          <w:lang w:val="kk-KZ"/>
        </w:rPr>
        <w:t>B</w:t>
      </w:r>
      <w:r w:rsidRPr="00D266BB">
        <w:rPr>
          <w:color w:val="000000"/>
          <w:spacing w:val="3"/>
          <w:sz w:val="28"/>
          <w:szCs w:val="28"/>
          <w:vertAlign w:val="subscript"/>
          <w:lang w:val="kk-KZ"/>
        </w:rPr>
        <w:t>Q</w:t>
      </w:r>
      <w:r w:rsidRPr="00D266BB">
        <w:rPr>
          <w:color w:val="000000"/>
          <w:spacing w:val="7"/>
          <w:sz w:val="28"/>
          <w:szCs w:val="28"/>
          <w:lang w:val="kk-KZ"/>
        </w:rPr>
        <w:t xml:space="preserve"> сәйкес келеді. </w:t>
      </w:r>
    </w:p>
    <w:p w:rsidR="000928DB" w:rsidRPr="00D266BB" w:rsidRDefault="000928DB" w:rsidP="000928DB">
      <w:pPr>
        <w:shd w:val="clear" w:color="auto" w:fill="FFFFFF"/>
        <w:ind w:firstLine="851"/>
        <w:jc w:val="both"/>
        <w:rPr>
          <w:color w:val="000000"/>
          <w:spacing w:val="7"/>
          <w:sz w:val="28"/>
          <w:szCs w:val="28"/>
          <w:lang w:val="kk-KZ"/>
        </w:rPr>
      </w:pPr>
      <w:r w:rsidRPr="00D266BB">
        <w:rPr>
          <w:color w:val="000000"/>
          <w:spacing w:val="7"/>
          <w:sz w:val="28"/>
          <w:szCs w:val="28"/>
          <w:lang w:val="kk-KZ"/>
        </w:rPr>
        <w:t>Сфералық арақашықтықтың шамалы өлшемін анықтайық</w:t>
      </w:r>
    </w:p>
    <w:p w:rsidR="000928DB" w:rsidRPr="00D266BB" w:rsidRDefault="000928DB" w:rsidP="000928DB">
      <w:pPr>
        <w:shd w:val="clear" w:color="auto" w:fill="FFFFFF"/>
        <w:ind w:firstLine="851"/>
        <w:jc w:val="both"/>
        <w:rPr>
          <w:color w:val="000000"/>
          <w:spacing w:val="2"/>
          <w:sz w:val="28"/>
          <w:szCs w:val="28"/>
        </w:rPr>
      </w:pPr>
      <w:r w:rsidRPr="00D266BB">
        <w:rPr>
          <w:color w:val="000000"/>
          <w:spacing w:val="2"/>
          <w:sz w:val="28"/>
          <w:szCs w:val="28"/>
        </w:rPr>
        <w:t xml:space="preserve">Определим предельную величину сферического расстояния </w:t>
      </w:r>
    </w:p>
    <w:p w:rsidR="000928DB" w:rsidRPr="00D266BB" w:rsidRDefault="000928DB" w:rsidP="000928DB">
      <w:pPr>
        <w:shd w:val="clear" w:color="auto" w:fill="FFFFFF"/>
        <w:jc w:val="both"/>
        <w:rPr>
          <w:color w:val="000000"/>
          <w:spacing w:val="2"/>
          <w:sz w:val="28"/>
          <w:szCs w:val="28"/>
        </w:rPr>
      </w:pPr>
      <w:r w:rsidRPr="00D266BB">
        <w:rPr>
          <w:color w:val="000000"/>
          <w:spacing w:val="2"/>
          <w:sz w:val="28"/>
          <w:szCs w:val="28"/>
          <w:lang w:val="kk-KZ"/>
        </w:rPr>
        <w:t>Демек,</w:t>
      </w:r>
      <w:r w:rsidRPr="00D266BB">
        <w:rPr>
          <w:color w:val="000000"/>
          <w:spacing w:val="2"/>
          <w:sz w:val="28"/>
          <w:szCs w:val="28"/>
        </w:rPr>
        <w:t xml:space="preserve">  </w:t>
      </w:r>
      <w:r w:rsidRPr="00D266BB">
        <w:rPr>
          <w:color w:val="000000"/>
          <w:spacing w:val="2"/>
          <w:sz w:val="28"/>
          <w:szCs w:val="28"/>
          <w:lang w:val="en-US"/>
        </w:rPr>
        <w:t>R</w:t>
      </w:r>
      <w:r w:rsidRPr="00D266BB">
        <w:rPr>
          <w:color w:val="000000"/>
          <w:spacing w:val="2"/>
          <w:sz w:val="28"/>
          <w:szCs w:val="28"/>
        </w:rPr>
        <w:t>=</w:t>
      </w:r>
      <w:r w:rsidRPr="00D266BB">
        <w:rPr>
          <w:i/>
          <w:color w:val="000000"/>
          <w:spacing w:val="2"/>
          <w:sz w:val="28"/>
          <w:szCs w:val="28"/>
        </w:rPr>
        <w:t xml:space="preserve">   </w:t>
      </w:r>
      <w:r w:rsidRPr="00D266BB">
        <w:rPr>
          <w:color w:val="000000"/>
          <w:spacing w:val="2"/>
          <w:sz w:val="28"/>
          <w:szCs w:val="28"/>
        </w:rPr>
        <w:t xml:space="preserve">5400 км,  </w:t>
      </w:r>
      <w:proofErr w:type="spellStart"/>
      <w:r w:rsidRPr="00D266BB">
        <w:rPr>
          <w:smallCaps/>
          <w:color w:val="000000"/>
          <w:spacing w:val="2"/>
          <w:sz w:val="28"/>
          <w:szCs w:val="28"/>
          <w:lang w:val="en-US"/>
        </w:rPr>
        <w:t>Sab</w:t>
      </w:r>
      <w:proofErr w:type="spellEnd"/>
      <w:r w:rsidRPr="00D266BB">
        <w:rPr>
          <w:smallCaps/>
          <w:color w:val="000000"/>
          <w:spacing w:val="2"/>
          <w:sz w:val="28"/>
          <w:szCs w:val="28"/>
        </w:rPr>
        <w:t xml:space="preserve"> =2</w:t>
      </w:r>
      <w:r w:rsidRPr="00D266BB">
        <w:rPr>
          <w:color w:val="000000"/>
          <w:spacing w:val="2"/>
          <w:sz w:val="28"/>
          <w:szCs w:val="28"/>
        </w:rPr>
        <w:t xml:space="preserve">50 км,   </w:t>
      </w:r>
      <w:r w:rsidRPr="00D266BB">
        <w:rPr>
          <w:color w:val="000000"/>
          <w:spacing w:val="2"/>
          <w:sz w:val="28"/>
          <w:szCs w:val="28"/>
          <w:lang w:val="kk-KZ"/>
        </w:rPr>
        <w:t>болса, алатынымыз</w:t>
      </w:r>
    </w:p>
    <w:p w:rsidR="000928DB" w:rsidRPr="00D266BB" w:rsidRDefault="000928DB" w:rsidP="000928DB">
      <w:pPr>
        <w:shd w:val="clear" w:color="auto" w:fill="FFFFFF"/>
        <w:ind w:firstLine="851"/>
        <w:jc w:val="both"/>
        <w:rPr>
          <w:color w:val="000000"/>
          <w:spacing w:val="2"/>
          <w:sz w:val="28"/>
          <w:szCs w:val="28"/>
        </w:rPr>
      </w:pPr>
      <w:r w:rsidRPr="00D266BB">
        <w:rPr>
          <w:noProof/>
          <w:sz w:val="28"/>
          <w:szCs w:val="28"/>
        </w:rPr>
        <w:pict>
          <v:shape id="_x0000_s1039" type="#_x0000_t75" style="position:absolute;left:0;text-align:left;margin-left:70pt;margin-top:10pt;width:280pt;height:36pt;z-index:251673600">
            <v:imagedata r:id="rId54" o:title=""/>
          </v:shape>
          <o:OLEObject Type="Embed" ProgID="Equation.3" ShapeID="_x0000_s1039" DrawAspect="Content" ObjectID="_1550161145" r:id="rId55"/>
        </w:pict>
      </w:r>
    </w:p>
    <w:p w:rsidR="000928DB" w:rsidRPr="00D266BB" w:rsidRDefault="000928DB" w:rsidP="000928DB">
      <w:pPr>
        <w:shd w:val="clear" w:color="auto" w:fill="FFFFFF"/>
        <w:ind w:firstLine="851"/>
        <w:jc w:val="both"/>
        <w:rPr>
          <w:color w:val="000000"/>
          <w:spacing w:val="2"/>
          <w:sz w:val="28"/>
          <w:szCs w:val="28"/>
        </w:rPr>
      </w:pPr>
    </w:p>
    <w:p w:rsidR="000928DB" w:rsidRPr="00D266BB" w:rsidRDefault="000928DB" w:rsidP="000928DB">
      <w:pPr>
        <w:shd w:val="clear" w:color="auto" w:fill="FFFFFF"/>
        <w:ind w:firstLine="851"/>
        <w:jc w:val="both"/>
        <w:rPr>
          <w:sz w:val="28"/>
          <w:szCs w:val="28"/>
        </w:rPr>
      </w:pPr>
    </w:p>
    <w:p w:rsidR="000928DB" w:rsidRPr="00D266BB" w:rsidRDefault="000928DB" w:rsidP="000928DB">
      <w:pPr>
        <w:shd w:val="clear" w:color="auto" w:fill="FFFFFF"/>
        <w:ind w:firstLine="851"/>
        <w:jc w:val="both"/>
        <w:rPr>
          <w:color w:val="000000"/>
          <w:spacing w:val="6"/>
          <w:sz w:val="28"/>
          <w:szCs w:val="28"/>
        </w:rPr>
      </w:pPr>
      <w:r w:rsidRPr="00D266BB">
        <w:rPr>
          <w:color w:val="000000"/>
          <w:spacing w:val="2"/>
          <w:sz w:val="28"/>
          <w:szCs w:val="28"/>
          <w:lang w:val="kk-KZ"/>
        </w:rPr>
        <w:t xml:space="preserve">Есептелген шамадан алатынымыз, сфералық арақашықтық аз екені белгілі болады, сондықтан үшбұрыштың қабырғалары </w:t>
      </w:r>
      <w:r w:rsidRPr="00D266BB">
        <w:rPr>
          <w:color w:val="000000"/>
          <w:spacing w:val="6"/>
          <w:sz w:val="28"/>
          <w:szCs w:val="28"/>
        </w:rPr>
        <w:t>2</w:t>
      </w:r>
      <w:r w:rsidRPr="00D266BB">
        <w:rPr>
          <w:i/>
          <w:color w:val="000000"/>
          <w:spacing w:val="6"/>
          <w:sz w:val="28"/>
          <w:szCs w:val="28"/>
        </w:rPr>
        <w:t xml:space="preserve">50 </w:t>
      </w:r>
      <w:r w:rsidRPr="00D266BB">
        <w:rPr>
          <w:color w:val="000000"/>
          <w:spacing w:val="6"/>
          <w:sz w:val="28"/>
          <w:szCs w:val="28"/>
        </w:rPr>
        <w:t>км</w:t>
      </w:r>
      <w:r w:rsidRPr="00D266BB">
        <w:rPr>
          <w:color w:val="000000"/>
          <w:spacing w:val="6"/>
          <w:sz w:val="28"/>
          <w:szCs w:val="28"/>
          <w:lang w:val="kk-KZ"/>
        </w:rPr>
        <w:t xml:space="preserve"> аспауы тиіс, шамамен </w:t>
      </w:r>
      <w:r w:rsidRPr="00D266BB">
        <w:rPr>
          <w:color w:val="000000"/>
          <w:spacing w:val="2"/>
          <w:sz w:val="28"/>
          <w:szCs w:val="28"/>
          <w:lang w:val="kk-KZ"/>
        </w:rPr>
        <w:t xml:space="preserve"> </w:t>
      </w:r>
      <w:r w:rsidRPr="00D266BB">
        <w:rPr>
          <w:color w:val="000000"/>
          <w:spacing w:val="6"/>
          <w:sz w:val="28"/>
          <w:szCs w:val="28"/>
        </w:rPr>
        <w:t>(</w:t>
      </w:r>
      <w:r w:rsidRPr="00D266BB">
        <w:rPr>
          <w:color w:val="000000"/>
          <w:spacing w:val="6"/>
          <w:sz w:val="28"/>
          <w:szCs w:val="28"/>
          <w:lang w:val="el-GR"/>
        </w:rPr>
        <w:t>Ι</w:t>
      </w:r>
      <w:r w:rsidRPr="00D266BB">
        <w:rPr>
          <w:color w:val="000000"/>
          <w:spacing w:val="6"/>
          <w:sz w:val="28"/>
          <w:szCs w:val="28"/>
        </w:rPr>
        <w:t>8)-(20)</w:t>
      </w:r>
      <w:r w:rsidRPr="00D266BB">
        <w:rPr>
          <w:color w:val="000000"/>
          <w:spacing w:val="6"/>
          <w:sz w:val="28"/>
          <w:szCs w:val="28"/>
          <w:lang w:val="kk-KZ"/>
        </w:rPr>
        <w:t xml:space="preserve"> формулаларына өзгерістер енгізілуі мүмкін; себебі сфералық үшбұрышты жазық тригонометриялық үшбұрыш формулалармен өлшеуге тура келді. </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0D53EE"/>
    <w:multiLevelType w:val="singleLevel"/>
    <w:tmpl w:val="2326E4D6"/>
    <w:lvl w:ilvl="0">
      <w:start w:val="1"/>
      <w:numFmt w:val="decimal"/>
      <w:lvlText w:val="%1."/>
      <w:legacy w:legacy="1" w:legacySpace="0" w:legacyIndent="280"/>
      <w:lvlJc w:val="left"/>
      <w:rPr>
        <w:rFonts w:ascii="Times New Roman" w:hAnsi="Times New Roman" w:hint="default"/>
      </w:rPr>
    </w:lvl>
  </w:abstractNum>
  <w:abstractNum w:abstractNumId="1">
    <w:nsid w:val="68BB1533"/>
    <w:multiLevelType w:val="hybridMultilevel"/>
    <w:tmpl w:val="5BCC38D2"/>
    <w:lvl w:ilvl="0" w:tplc="69B0F0E0">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rsids>
    <w:rsidRoot w:val="000928DB"/>
    <w:rsid w:val="00000D30"/>
    <w:rsid w:val="0001425D"/>
    <w:rsid w:val="0005411F"/>
    <w:rsid w:val="000928DB"/>
    <w:rsid w:val="00173396"/>
    <w:rsid w:val="001C6D3D"/>
    <w:rsid w:val="00361478"/>
    <w:rsid w:val="003D5F2C"/>
    <w:rsid w:val="004951F5"/>
    <w:rsid w:val="004A61AC"/>
    <w:rsid w:val="004B4F05"/>
    <w:rsid w:val="0052605A"/>
    <w:rsid w:val="00577776"/>
    <w:rsid w:val="00631C62"/>
    <w:rsid w:val="007A3F03"/>
    <w:rsid w:val="007B517F"/>
    <w:rsid w:val="007C4915"/>
    <w:rsid w:val="008560AE"/>
    <w:rsid w:val="009273D5"/>
    <w:rsid w:val="009652EB"/>
    <w:rsid w:val="00983B22"/>
    <w:rsid w:val="009E053F"/>
    <w:rsid w:val="00A555FF"/>
    <w:rsid w:val="00B40F4F"/>
    <w:rsid w:val="00B51696"/>
    <w:rsid w:val="00BC14A0"/>
    <w:rsid w:val="00BD2E05"/>
    <w:rsid w:val="00CA3D05"/>
    <w:rsid w:val="00CD422B"/>
    <w:rsid w:val="00CF6018"/>
    <w:rsid w:val="00D13DF7"/>
    <w:rsid w:val="00D30B60"/>
    <w:rsid w:val="00EB5B02"/>
    <w:rsid w:val="00F04BCF"/>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8DB"/>
    <w:pPr>
      <w:spacing w:line="240" w:lineRule="auto"/>
      <w:ind w:firstLine="0"/>
      <w:jc w:val="left"/>
    </w:pPr>
    <w:rPr>
      <w:rFonts w:ascii="Times New Roman" w:eastAsia="Times New Roman" w:hAnsi="Times New Roman" w:cs="Times New Roman"/>
      <w:sz w:val="20"/>
      <w:szCs w:val="20"/>
      <w:lang w:eastAsia="ru-RU"/>
    </w:rPr>
  </w:style>
  <w:style w:type="paragraph" w:styleId="1">
    <w:name w:val="heading 1"/>
    <w:basedOn w:val="a"/>
    <w:next w:val="a"/>
    <w:link w:val="10"/>
    <w:qFormat/>
    <w:rsid w:val="000928DB"/>
    <w:pPr>
      <w:keepNext/>
      <w:shd w:val="clear" w:color="auto" w:fill="FFFFFF"/>
      <w:spacing w:line="238" w:lineRule="exact"/>
      <w:jc w:val="both"/>
      <w:outlineLvl w:val="0"/>
    </w:pPr>
    <w:rPr>
      <w:b/>
      <w:color w:val="000000"/>
      <w:spacing w:val="3"/>
      <w:sz w:val="22"/>
    </w:rPr>
  </w:style>
  <w:style w:type="paragraph" w:styleId="2">
    <w:name w:val="heading 2"/>
    <w:basedOn w:val="a"/>
    <w:next w:val="a"/>
    <w:link w:val="20"/>
    <w:qFormat/>
    <w:rsid w:val="000928DB"/>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928DB"/>
    <w:rPr>
      <w:rFonts w:ascii="Times New Roman" w:eastAsia="Times New Roman" w:hAnsi="Times New Roman" w:cs="Times New Roman"/>
      <w:b/>
      <w:color w:val="000000"/>
      <w:spacing w:val="3"/>
      <w:szCs w:val="20"/>
      <w:shd w:val="clear" w:color="auto" w:fill="FFFFFF"/>
      <w:lang w:eastAsia="ru-RU"/>
    </w:rPr>
  </w:style>
  <w:style w:type="character" w:customStyle="1" w:styleId="20">
    <w:name w:val="Заголовок 2 Знак"/>
    <w:basedOn w:val="a0"/>
    <w:link w:val="2"/>
    <w:rsid w:val="000928DB"/>
    <w:rPr>
      <w:rFonts w:ascii="Arial" w:eastAsia="Times New Roman" w:hAnsi="Arial" w:cs="Times New Roman"/>
      <w:b/>
      <w:i/>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7.bin"/><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image" Target="media/image20.wmf"/><Relationship Id="rId47" Type="http://schemas.openxmlformats.org/officeDocument/2006/relationships/oleObject" Target="embeddings/oleObject21.bin"/><Relationship Id="rId50" Type="http://schemas.openxmlformats.org/officeDocument/2006/relationships/image" Target="media/image24.wmf"/><Relationship Id="rId55" Type="http://schemas.openxmlformats.org/officeDocument/2006/relationships/oleObject" Target="embeddings/oleObject25.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image" Target="media/image18.wmf"/><Relationship Id="rId46" Type="http://schemas.openxmlformats.org/officeDocument/2006/relationships/image" Target="media/image2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oleObject" Target="embeddings/oleObject18.bin"/><Relationship Id="rId54" Type="http://schemas.openxmlformats.org/officeDocument/2006/relationships/image" Target="media/image26.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png"/><Relationship Id="rId40" Type="http://schemas.openxmlformats.org/officeDocument/2006/relationships/image" Target="media/image19.wmf"/><Relationship Id="rId45" Type="http://schemas.openxmlformats.org/officeDocument/2006/relationships/oleObject" Target="embeddings/oleObject20.bin"/><Relationship Id="rId53" Type="http://schemas.openxmlformats.org/officeDocument/2006/relationships/oleObject" Target="embeddings/oleObject2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2.bin"/><Relationship Id="rId57"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image" Target="media/image21.wmf"/><Relationship Id="rId52"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oleObject" Target="embeddings/oleObject23.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821</Words>
  <Characters>4683</Characters>
  <Application>Microsoft Office Word</Application>
  <DocSecurity>0</DocSecurity>
  <Lines>39</Lines>
  <Paragraphs>10</Paragraphs>
  <ScaleCrop>false</ScaleCrop>
  <Company>EKTU</Company>
  <LinksUpToDate>false</LinksUpToDate>
  <CharactersWithSpaces>5494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2017-03-04T13:31:00Z</dcterms:created>
  <dcterms:modified xsi:type="dcterms:W3CDTF">2017-03-04T13:32:00Z</dcterms:modified>
</cp:coreProperties>
</file>